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EE" w:rsidRPr="00057101" w:rsidRDefault="00BF10EE" w:rsidP="00BF10EE">
      <w:pPr>
        <w:rPr>
          <w:rFonts w:ascii="Times New Roman" w:hAnsi="Times New Roman" w:cs="Times New Roman"/>
          <w:sz w:val="16"/>
        </w:rPr>
      </w:pPr>
    </w:p>
    <w:p w:rsidR="00BF10EE" w:rsidRPr="00057101" w:rsidRDefault="00BF10EE" w:rsidP="00BF10EE">
      <w:pPr>
        <w:spacing w:line="241" w:lineRule="auto"/>
        <w:rPr>
          <w:rFonts w:ascii="Times New Roman" w:hAnsi="Times New Roman" w:cs="Times New Roman"/>
          <w:sz w:val="16"/>
        </w:rPr>
      </w:pPr>
    </w:p>
    <w:p w:rsidR="00BF10EE" w:rsidRPr="00057101" w:rsidRDefault="00BF10EE" w:rsidP="00BF10EE">
      <w:pPr>
        <w:spacing w:line="241" w:lineRule="auto"/>
        <w:rPr>
          <w:rFonts w:ascii="Times New Roman" w:hAnsi="Times New Roman" w:cs="Times New Roman"/>
          <w:sz w:val="16"/>
        </w:rPr>
      </w:pPr>
    </w:p>
    <w:p w:rsidR="00BF10EE" w:rsidRPr="00057101" w:rsidRDefault="00BF10EE" w:rsidP="00BF10EE">
      <w:pPr>
        <w:spacing w:line="241" w:lineRule="auto"/>
        <w:rPr>
          <w:rFonts w:ascii="Times New Roman" w:hAnsi="Times New Roman" w:cs="Times New Roman"/>
          <w:sz w:val="16"/>
        </w:rPr>
      </w:pPr>
    </w:p>
    <w:p w:rsidR="00BF10EE" w:rsidRPr="00057101" w:rsidRDefault="00BF10EE" w:rsidP="00BF10EE">
      <w:pPr>
        <w:spacing w:line="241" w:lineRule="auto"/>
        <w:rPr>
          <w:rFonts w:ascii="Times New Roman" w:hAnsi="Times New Roman" w:cs="Times New Roman"/>
          <w:sz w:val="16"/>
        </w:rPr>
      </w:pPr>
    </w:p>
    <w:p w:rsidR="00BF10EE" w:rsidRPr="00057101" w:rsidRDefault="00BF10EE" w:rsidP="00BF10EE">
      <w:pPr>
        <w:spacing w:before="351" w:line="219" w:lineRule="auto"/>
        <w:jc w:val="center"/>
        <w:rPr>
          <w:rFonts w:ascii="Times New Roman" w:eastAsia="宋体" w:hAnsi="Times New Roman" w:cs="Times New Roman"/>
          <w:sz w:val="56"/>
          <w:szCs w:val="108"/>
        </w:rPr>
      </w:pPr>
      <w:r w:rsidRPr="00057101">
        <w:rPr>
          <w:rFonts w:ascii="Times New Roman" w:hAnsi="Times New Roman" w:cs="Times New Roman"/>
          <w:color w:val="E5163C"/>
          <w:sz w:val="56"/>
          <w:szCs w:val="108"/>
          <w14:textOutline w14:w="19608" w14:cap="flat" w14:cmpd="sng" w14:algn="ctr">
            <w14:solidFill>
              <w14:srgbClr w14:val="E5163C"/>
            </w14:solidFill>
            <w14:prstDash w14:val="solid"/>
            <w14:miter w14:lim="10"/>
          </w14:textOutline>
        </w:rPr>
        <w:t xml:space="preserve">Document of </w:t>
      </w:r>
      <w:proofErr w:type="spellStart"/>
      <w:r w:rsidRPr="00057101">
        <w:rPr>
          <w:rFonts w:ascii="Times New Roman" w:hAnsi="Times New Roman" w:cs="Times New Roman"/>
          <w:color w:val="E5163C"/>
          <w:sz w:val="56"/>
          <w:szCs w:val="108"/>
          <w14:textOutline w14:w="19608" w14:cap="flat" w14:cmpd="sng" w14:algn="ctr">
            <w14:solidFill>
              <w14:srgbClr w14:val="E5163C"/>
            </w14:solidFill>
            <w14:prstDash w14:val="solid"/>
            <w14:miter w14:lim="10"/>
          </w14:textOutline>
        </w:rPr>
        <w:t>Jiyuan</w:t>
      </w:r>
      <w:proofErr w:type="spellEnd"/>
      <w:r w:rsidRPr="00057101">
        <w:rPr>
          <w:rFonts w:ascii="Times New Roman" w:hAnsi="Times New Roman" w:cs="Times New Roman"/>
          <w:color w:val="E5163C"/>
          <w:sz w:val="56"/>
          <w:szCs w:val="108"/>
          <w14:textOutline w14:w="19608" w14:cap="flat" w14:cmpd="sng" w14:algn="ctr">
            <w14:solidFill>
              <w14:srgbClr w14:val="E5163C"/>
            </w14:solidFill>
            <w14:prstDash w14:val="solid"/>
            <w14:miter w14:lim="10"/>
          </w14:textOutline>
        </w:rPr>
        <w:t xml:space="preserve"> Leading Group for the China Silver City Project</w:t>
      </w:r>
    </w:p>
    <w:p w:rsidR="00BF10EE" w:rsidRPr="00057101" w:rsidRDefault="00BF10EE" w:rsidP="00BF10EE">
      <w:pPr>
        <w:spacing w:line="282" w:lineRule="auto"/>
        <w:jc w:val="both"/>
        <w:rPr>
          <w:rFonts w:ascii="Times New Roman" w:hAnsi="Times New Roman" w:cs="Times New Roman"/>
          <w:sz w:val="16"/>
        </w:rPr>
      </w:pPr>
    </w:p>
    <w:p w:rsidR="00BF10EE" w:rsidRPr="00057101" w:rsidRDefault="00BF10EE" w:rsidP="00BF10EE">
      <w:pPr>
        <w:spacing w:line="282" w:lineRule="auto"/>
        <w:jc w:val="both"/>
        <w:rPr>
          <w:rFonts w:ascii="Times New Roman" w:hAnsi="Times New Roman" w:cs="Times New Roman"/>
          <w:sz w:val="16"/>
        </w:rPr>
      </w:pPr>
    </w:p>
    <w:p w:rsidR="00BF10EE" w:rsidRPr="00057101" w:rsidRDefault="00BF10EE" w:rsidP="00BF10EE">
      <w:pPr>
        <w:spacing w:line="282" w:lineRule="auto"/>
        <w:jc w:val="both"/>
        <w:rPr>
          <w:rFonts w:ascii="Times New Roman" w:hAnsi="Times New Roman" w:cs="Times New Roman"/>
          <w:sz w:val="16"/>
        </w:rPr>
      </w:pPr>
    </w:p>
    <w:p w:rsidR="00BF10EE" w:rsidRPr="0013241F" w:rsidRDefault="00BF10EE" w:rsidP="00BF10EE">
      <w:pPr>
        <w:spacing w:before="105" w:line="221" w:lineRule="auto"/>
        <w:jc w:val="center"/>
        <w:rPr>
          <w:rFonts w:ascii="Times New Roman" w:eastAsia="FangSong" w:hAnsi="Times New Roman" w:cs="Times New Roman"/>
          <w:sz w:val="24"/>
          <w:szCs w:val="32"/>
        </w:rPr>
      </w:pPr>
      <w:r w:rsidRPr="0013241F">
        <w:rPr>
          <w:rFonts w:ascii="Times New Roman" w:hAnsi="Times New Roman" w:cs="Times New Roman"/>
          <w:sz w:val="24"/>
          <w:szCs w:val="32"/>
        </w:rPr>
        <w:t>JFZY [2021] No. 2</w:t>
      </w:r>
    </w:p>
    <w:p w:rsidR="00BF10EE" w:rsidRPr="00057101" w:rsidRDefault="00BF10EE" w:rsidP="00BF10EE">
      <w:pPr>
        <w:spacing w:before="95" w:line="50" w:lineRule="exact"/>
        <w:ind w:firstLine="170"/>
        <w:jc w:val="both"/>
        <w:textAlignment w:val="center"/>
        <w:rPr>
          <w:rFonts w:ascii="Times New Roman" w:hAnsi="Times New Roman" w:cs="Times New Roman"/>
          <w:sz w:val="16"/>
        </w:rPr>
      </w:pPr>
      <w:r w:rsidRPr="00057101">
        <w:rPr>
          <w:rFonts w:ascii="Times New Roman" w:hAnsi="Times New Roman" w:cs="Times New Roman"/>
          <w:noProof/>
          <w:sz w:val="16"/>
        </w:rPr>
        <w:drawing>
          <wp:inline distT="0" distB="0" distL="0" distR="0" wp14:anchorId="4AB93480" wp14:editId="3E1FDD81">
            <wp:extent cx="5422851" cy="31733"/>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422851" cy="31733"/>
                    </a:xfrm>
                    <a:prstGeom prst="rect">
                      <a:avLst/>
                    </a:prstGeom>
                  </pic:spPr>
                </pic:pic>
              </a:graphicData>
            </a:graphic>
          </wp:inline>
        </w:drawing>
      </w:r>
    </w:p>
    <w:p w:rsidR="00BF10EE" w:rsidRPr="00057101" w:rsidRDefault="00BF10EE" w:rsidP="00BF10EE">
      <w:pPr>
        <w:spacing w:line="246" w:lineRule="auto"/>
        <w:jc w:val="both"/>
        <w:rPr>
          <w:rFonts w:ascii="Times New Roman" w:hAnsi="Times New Roman" w:cs="Times New Roman"/>
          <w:sz w:val="16"/>
        </w:rPr>
      </w:pPr>
    </w:p>
    <w:p w:rsidR="00BF10EE" w:rsidRPr="00057101" w:rsidRDefault="00BF10EE" w:rsidP="00BF10EE">
      <w:pPr>
        <w:spacing w:line="246" w:lineRule="auto"/>
        <w:jc w:val="both"/>
        <w:rPr>
          <w:rFonts w:ascii="Times New Roman" w:hAnsi="Times New Roman" w:cs="Times New Roman"/>
          <w:sz w:val="16"/>
        </w:rPr>
      </w:pPr>
    </w:p>
    <w:p w:rsidR="00BF10EE" w:rsidRPr="00057101" w:rsidRDefault="00BF10EE" w:rsidP="00BF10EE">
      <w:pPr>
        <w:spacing w:line="246" w:lineRule="auto"/>
        <w:jc w:val="both"/>
        <w:rPr>
          <w:rFonts w:ascii="Times New Roman" w:hAnsi="Times New Roman" w:cs="Times New Roman"/>
          <w:sz w:val="16"/>
        </w:rPr>
      </w:pPr>
    </w:p>
    <w:p w:rsidR="00BF10EE" w:rsidRPr="00057101" w:rsidRDefault="00BF10EE" w:rsidP="00BF10EE">
      <w:pPr>
        <w:spacing w:line="247" w:lineRule="auto"/>
        <w:jc w:val="both"/>
        <w:rPr>
          <w:rFonts w:ascii="Times New Roman" w:hAnsi="Times New Roman" w:cs="Times New Roman"/>
          <w:sz w:val="16"/>
        </w:rPr>
      </w:pPr>
    </w:p>
    <w:p w:rsidR="00BF10EE" w:rsidRPr="00057101" w:rsidRDefault="00BF10EE" w:rsidP="00BF10EE">
      <w:pPr>
        <w:spacing w:before="137" w:line="219" w:lineRule="auto"/>
        <w:jc w:val="both"/>
        <w:rPr>
          <w:rFonts w:ascii="Times New Roman" w:eastAsia="宋体" w:hAnsi="Times New Roman" w:cs="Times New Roman"/>
          <w:sz w:val="36"/>
          <w:szCs w:val="42"/>
        </w:rPr>
      </w:pPr>
      <w:proofErr w:type="spellStart"/>
      <w:r w:rsidRPr="00057101">
        <w:rPr>
          <w:rFonts w:ascii="Times New Roman" w:hAnsi="Times New Roman" w:cs="Times New Roman"/>
          <w:sz w:val="36"/>
          <w:szCs w:val="42"/>
          <w14:textOutline w14:w="7632" w14:cap="flat" w14:cmpd="sng" w14:algn="ctr">
            <w14:solidFill>
              <w14:srgbClr w14:val="000000"/>
            </w14:solidFill>
            <w14:prstDash w14:val="solid"/>
            <w14:miter w14:lim="10"/>
          </w14:textOutline>
        </w:rPr>
        <w:t>Jiyuan</w:t>
      </w:r>
      <w:proofErr w:type="spellEnd"/>
      <w:r w:rsidRPr="00057101">
        <w:rPr>
          <w:rFonts w:ascii="Times New Roman" w:hAnsi="Times New Roman" w:cs="Times New Roman"/>
          <w:sz w:val="36"/>
          <w:szCs w:val="42"/>
          <w14:textOutline w14:w="7632" w14:cap="flat" w14:cmpd="sng" w14:algn="ctr">
            <w14:solidFill>
              <w14:srgbClr w14:val="000000"/>
            </w14:solidFill>
            <w14:prstDash w14:val="solid"/>
            <w14:miter w14:lim="10"/>
          </w14:textOutline>
        </w:rPr>
        <w:t xml:space="preserve"> Leading Group for the China Silver City Project</w:t>
      </w:r>
    </w:p>
    <w:p w:rsidR="00BF10EE" w:rsidRPr="00057101" w:rsidRDefault="00BF10EE" w:rsidP="00BF10EE">
      <w:pPr>
        <w:spacing w:before="81" w:line="269" w:lineRule="auto"/>
        <w:ind w:right="563"/>
        <w:jc w:val="center"/>
        <w:rPr>
          <w:rFonts w:ascii="Times New Roman" w:eastAsia="宋体" w:hAnsi="Times New Roman" w:cs="Times New Roman"/>
          <w:sz w:val="36"/>
          <w:szCs w:val="42"/>
        </w:rPr>
      </w:pPr>
      <w:r w:rsidRPr="00057101">
        <w:rPr>
          <w:rFonts w:ascii="Times New Roman" w:hAnsi="Times New Roman" w:cs="Times New Roman"/>
          <w:sz w:val="36"/>
          <w:szCs w:val="42"/>
          <w14:textOutline w14:w="7632" w14:cap="flat" w14:cmpd="sng" w14:algn="ctr">
            <w14:solidFill>
              <w14:srgbClr w14:val="000000"/>
            </w14:solidFill>
            <w14:prstDash w14:val="solid"/>
            <w14:miter w14:lim="10"/>
          </w14:textOutline>
        </w:rPr>
        <w:t xml:space="preserve">Notice on Issuing the Supplementary Policy on Supporting the Development of </w:t>
      </w:r>
      <w:r>
        <w:rPr>
          <w:rFonts w:ascii="Times New Roman" w:hAnsi="Times New Roman" w:cs="Times New Roman" w:hint="eastAsia"/>
          <w:sz w:val="36"/>
          <w:szCs w:val="42"/>
          <w14:textOutline w14:w="7632" w14:cap="flat" w14:cmpd="sng" w14:algn="ctr">
            <w14:solidFill>
              <w14:srgbClr w14:val="000000"/>
            </w14:solidFill>
            <w14:prstDash w14:val="solid"/>
            <w14:miter w14:lim="10"/>
          </w14:textOutline>
        </w:rPr>
        <w:t xml:space="preserve">the </w:t>
      </w:r>
      <w:r w:rsidRPr="00057101">
        <w:rPr>
          <w:rFonts w:ascii="Times New Roman" w:hAnsi="Times New Roman" w:cs="Times New Roman"/>
          <w:sz w:val="36"/>
          <w:szCs w:val="42"/>
          <w14:textOutline w14:w="7632" w14:cap="flat" w14:cmpd="sng" w14:algn="ctr">
            <w14:solidFill>
              <w14:srgbClr w14:val="000000"/>
            </w14:solidFill>
            <w14:prstDash w14:val="solid"/>
            <w14:miter w14:lim="10"/>
          </w14:textOutline>
        </w:rPr>
        <w:t>China Silver City Project</w:t>
      </w:r>
    </w:p>
    <w:p w:rsidR="00BF10EE" w:rsidRPr="00057101" w:rsidRDefault="00BF10EE" w:rsidP="00BF10EE">
      <w:pPr>
        <w:spacing w:line="479" w:lineRule="auto"/>
        <w:jc w:val="both"/>
        <w:rPr>
          <w:rFonts w:ascii="Times New Roman" w:hAnsi="Times New Roman" w:cs="Times New Roman"/>
          <w:sz w:val="16"/>
        </w:rPr>
      </w:pPr>
    </w:p>
    <w:p w:rsidR="00BF10EE" w:rsidRPr="0013241F" w:rsidRDefault="00BF10EE" w:rsidP="00BF10EE">
      <w:pPr>
        <w:spacing w:beforeLines="50" w:before="120" w:afterLines="50" w:after="120" w:line="360" w:lineRule="auto"/>
        <w:ind w:left="11" w:right="147"/>
        <w:jc w:val="both"/>
        <w:rPr>
          <w:rFonts w:ascii="Times New Roman" w:eastAsia="FangSong" w:hAnsi="Times New Roman" w:cs="Times New Roman"/>
          <w:sz w:val="24"/>
          <w:szCs w:val="32"/>
        </w:rPr>
      </w:pPr>
      <w:r w:rsidRPr="0013241F">
        <w:rPr>
          <w:rFonts w:ascii="Times New Roman" w:hAnsi="Times New Roman" w:cs="Times New Roman"/>
          <w:sz w:val="24"/>
          <w:szCs w:val="32"/>
        </w:rPr>
        <w:t>Management offices of districts, people's governments of townships, sub-district offices and district administration committees,</w:t>
      </w:r>
    </w:p>
    <w:p w:rsidR="00BF10EE" w:rsidRPr="0013241F" w:rsidRDefault="00BF10EE" w:rsidP="00BF10EE">
      <w:pPr>
        <w:spacing w:beforeLines="50" w:before="120" w:afterLines="50" w:after="120" w:line="360" w:lineRule="auto"/>
        <w:ind w:left="11" w:right="177"/>
        <w:jc w:val="both"/>
        <w:rPr>
          <w:rFonts w:ascii="Times New Roman" w:eastAsia="FangSong" w:hAnsi="Times New Roman" w:cs="Times New Roman"/>
          <w:sz w:val="24"/>
          <w:szCs w:val="32"/>
        </w:rPr>
      </w:pPr>
      <w:r w:rsidRPr="0013241F">
        <w:rPr>
          <w:rFonts w:ascii="Times New Roman" w:hAnsi="Times New Roman" w:cs="Times New Roman"/>
          <w:sz w:val="24"/>
          <w:szCs w:val="32"/>
        </w:rPr>
        <w:t xml:space="preserve">The </w:t>
      </w:r>
      <w:r w:rsidRPr="0013241F">
        <w:rPr>
          <w:rFonts w:ascii="Times New Roman" w:hAnsi="Times New Roman" w:cs="Times New Roman"/>
          <w:i/>
          <w:iCs/>
          <w:sz w:val="24"/>
          <w:szCs w:val="32"/>
        </w:rPr>
        <w:t xml:space="preserve">Supplementary Policy on Supporting the Development of </w:t>
      </w:r>
      <w:r>
        <w:rPr>
          <w:rFonts w:ascii="Times New Roman" w:hAnsi="Times New Roman" w:cs="Times New Roman" w:hint="eastAsia"/>
          <w:i/>
          <w:iCs/>
          <w:sz w:val="24"/>
          <w:szCs w:val="32"/>
        </w:rPr>
        <w:t xml:space="preserve">the </w:t>
      </w:r>
      <w:r w:rsidRPr="0013241F">
        <w:rPr>
          <w:rFonts w:ascii="Times New Roman" w:hAnsi="Times New Roman" w:cs="Times New Roman"/>
          <w:i/>
          <w:iCs/>
          <w:sz w:val="24"/>
          <w:szCs w:val="32"/>
        </w:rPr>
        <w:t>China Silver City Project</w:t>
      </w:r>
      <w:r w:rsidRPr="0013241F">
        <w:rPr>
          <w:rFonts w:ascii="Times New Roman" w:hAnsi="Times New Roman" w:cs="Times New Roman"/>
          <w:sz w:val="24"/>
          <w:szCs w:val="32"/>
        </w:rPr>
        <w:t xml:space="preserve"> has been studied and approved by the Administrati</w:t>
      </w:r>
      <w:r>
        <w:rPr>
          <w:rFonts w:ascii="Times New Roman" w:hAnsi="Times New Roman" w:cs="Times New Roman" w:hint="eastAsia"/>
          <w:sz w:val="24"/>
          <w:szCs w:val="32"/>
        </w:rPr>
        <w:t>on</w:t>
      </w:r>
      <w:r w:rsidRPr="0013241F">
        <w:rPr>
          <w:rFonts w:ascii="Times New Roman" w:hAnsi="Times New Roman" w:cs="Times New Roman"/>
          <w:sz w:val="24"/>
          <w:szCs w:val="32"/>
        </w:rPr>
        <w:t xml:space="preserve"> Committee of the </w:t>
      </w:r>
      <w:proofErr w:type="spellStart"/>
      <w:r w:rsidRPr="0013241F">
        <w:rPr>
          <w:rFonts w:ascii="Times New Roman" w:hAnsi="Times New Roman" w:cs="Times New Roman"/>
          <w:sz w:val="24"/>
          <w:szCs w:val="32"/>
        </w:rPr>
        <w:t>Jiyuan</w:t>
      </w:r>
      <w:proofErr w:type="spellEnd"/>
      <w:r w:rsidRPr="0013241F">
        <w:rPr>
          <w:rFonts w:ascii="Times New Roman" w:hAnsi="Times New Roman" w:cs="Times New Roman"/>
          <w:sz w:val="24"/>
          <w:szCs w:val="32"/>
        </w:rPr>
        <w:t xml:space="preserve"> Industry-City Integration Demonstration Zone, and is hereby issue</w:t>
      </w:r>
      <w:r w:rsidR="00B93738">
        <w:rPr>
          <w:rFonts w:ascii="Times New Roman" w:hAnsi="Times New Roman" w:cs="Times New Roman"/>
          <w:sz w:val="24"/>
          <w:szCs w:val="32"/>
        </w:rPr>
        <w:t>d to you for your implementatio</w:t>
      </w:r>
      <w:r w:rsidR="00B93738">
        <w:rPr>
          <w:rFonts w:ascii="Times New Roman" w:hAnsi="Times New Roman" w:cs="Times New Roman" w:hint="eastAsia"/>
          <w:sz w:val="24"/>
          <w:szCs w:val="32"/>
        </w:rPr>
        <w:t>n</w:t>
      </w:r>
      <w:r w:rsidRPr="0013241F">
        <w:rPr>
          <w:rFonts w:ascii="Times New Roman" w:hAnsi="Times New Roman" w:cs="Times New Roman"/>
          <w:sz w:val="24"/>
          <w:szCs w:val="32"/>
        </w:rPr>
        <w:t>.</w:t>
      </w:r>
    </w:p>
    <w:p w:rsidR="00BF10EE" w:rsidRPr="00057101" w:rsidRDefault="00BF10EE" w:rsidP="00BF10EE">
      <w:pPr>
        <w:spacing w:line="251" w:lineRule="auto"/>
        <w:rPr>
          <w:rFonts w:ascii="Times New Roman" w:hAnsi="Times New Roman" w:cs="Times New Roman"/>
        </w:rPr>
      </w:pPr>
    </w:p>
    <w:p w:rsidR="00BF10EE" w:rsidRPr="00057101" w:rsidRDefault="00BF10EE" w:rsidP="00BF10EE">
      <w:pPr>
        <w:spacing w:line="251" w:lineRule="auto"/>
        <w:rPr>
          <w:rFonts w:ascii="Times New Roman" w:hAnsi="Times New Roman" w:cs="Times New Roman"/>
        </w:rPr>
      </w:pPr>
    </w:p>
    <w:p w:rsidR="00BF10EE" w:rsidRPr="00057101" w:rsidRDefault="00BF10EE" w:rsidP="00BF10EE">
      <w:pPr>
        <w:spacing w:line="251" w:lineRule="auto"/>
        <w:rPr>
          <w:rFonts w:ascii="Times New Roman" w:hAnsi="Times New Roman" w:cs="Times New Roman"/>
        </w:rPr>
      </w:pPr>
    </w:p>
    <w:p w:rsidR="00BF10EE" w:rsidRPr="00057101" w:rsidRDefault="00BF10EE" w:rsidP="00BF10EE">
      <w:pPr>
        <w:spacing w:line="252" w:lineRule="auto"/>
        <w:rPr>
          <w:rFonts w:ascii="Times New Roman" w:hAnsi="Times New Roman" w:cs="Times New Roman"/>
        </w:rPr>
      </w:pPr>
    </w:p>
    <w:p w:rsidR="00BF10EE" w:rsidRPr="00057101" w:rsidRDefault="00BF10EE" w:rsidP="00BF10EE">
      <w:pPr>
        <w:spacing w:line="252" w:lineRule="auto"/>
        <w:rPr>
          <w:rFonts w:ascii="Times New Roman" w:hAnsi="Times New Roman" w:cs="Times New Roman"/>
        </w:rPr>
      </w:pPr>
    </w:p>
    <w:p w:rsidR="00BF10EE" w:rsidRPr="00057101" w:rsidRDefault="00BF10EE" w:rsidP="00BF10EE">
      <w:pPr>
        <w:spacing w:line="252" w:lineRule="auto"/>
        <w:rPr>
          <w:rFonts w:ascii="Times New Roman" w:hAnsi="Times New Roman" w:cs="Times New Roman"/>
        </w:rPr>
      </w:pPr>
    </w:p>
    <w:p w:rsidR="00BF10EE" w:rsidRPr="00057101" w:rsidRDefault="00BF10EE" w:rsidP="00BF10EE">
      <w:pPr>
        <w:spacing w:before="117" w:line="224" w:lineRule="auto"/>
        <w:ind w:firstLineChars="2700" w:firstLine="5670"/>
        <w:rPr>
          <w:rFonts w:ascii="Times New Roman" w:eastAsia="YouYuan" w:hAnsi="Times New Roman" w:cs="Times New Roman"/>
          <w:sz w:val="36"/>
          <w:szCs w:val="36"/>
        </w:rPr>
      </w:pPr>
      <w:r w:rsidRPr="00057101">
        <w:rPr>
          <w:rFonts w:ascii="Times New Roman" w:hAnsi="Times New Roman" w:cs="Times New Roman"/>
          <w:noProof/>
        </w:rPr>
        <w:drawing>
          <wp:anchor distT="0" distB="0" distL="0" distR="0" simplePos="0" relativeHeight="251659264" behindDoc="0" locked="0" layoutInCell="1" allowOverlap="1" wp14:anchorId="678170E2" wp14:editId="6BD471D4">
            <wp:simplePos x="0" y="0"/>
            <wp:positionH relativeFrom="column">
              <wp:posOffset>3219724</wp:posOffset>
            </wp:positionH>
            <wp:positionV relativeFrom="paragraph">
              <wp:posOffset>-951326</wp:posOffset>
            </wp:positionV>
            <wp:extent cx="1479562" cy="1498573"/>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479562" cy="1498573"/>
                    </a:xfrm>
                    <a:prstGeom prst="rect">
                      <a:avLst/>
                    </a:prstGeom>
                  </pic:spPr>
                </pic:pic>
              </a:graphicData>
            </a:graphic>
          </wp:anchor>
        </w:drawing>
      </w:r>
      <w:r w:rsidRPr="00057101">
        <w:rPr>
          <w:rFonts w:ascii="Times New Roman" w:hAnsi="Times New Roman" w:cs="Times New Roman"/>
        </w:rPr>
        <w:t>June 16, 2021</w:t>
      </w:r>
    </w:p>
    <w:p w:rsidR="00BF10EE" w:rsidRPr="00057101" w:rsidRDefault="00BF10EE" w:rsidP="00BF10EE">
      <w:pPr>
        <w:spacing w:line="345" w:lineRule="auto"/>
        <w:jc w:val="right"/>
        <w:rPr>
          <w:rFonts w:ascii="Times New Roman" w:hAnsi="Times New Roman" w:cs="Times New Roman"/>
        </w:rPr>
      </w:pPr>
      <w:r>
        <w:rPr>
          <w:rFonts w:ascii="Times New Roman" w:hAnsi="Times New Roman" w:cs="Times New Roman"/>
        </w:rPr>
        <w:t>Seal</w:t>
      </w:r>
      <w:r>
        <w:rPr>
          <w:rFonts w:ascii="Times New Roman" w:hAnsi="Times New Roman" w:cs="Times New Roman" w:hint="eastAsia"/>
        </w:rPr>
        <w:t xml:space="preserve">: </w:t>
      </w:r>
      <w:proofErr w:type="spellStart"/>
      <w:r w:rsidRPr="0013241F">
        <w:rPr>
          <w:rFonts w:ascii="Times New Roman" w:hAnsi="Times New Roman" w:cs="Times New Roman"/>
        </w:rPr>
        <w:t>Jiyuan</w:t>
      </w:r>
      <w:proofErr w:type="spellEnd"/>
      <w:r w:rsidRPr="0013241F">
        <w:rPr>
          <w:rFonts w:ascii="Times New Roman" w:hAnsi="Times New Roman" w:cs="Times New Roman"/>
        </w:rPr>
        <w:t xml:space="preserve"> Leading Group for the China Silver City Project</w:t>
      </w:r>
    </w:p>
    <w:p w:rsidR="00BF10EE" w:rsidRPr="00057101" w:rsidRDefault="00BF10EE" w:rsidP="00BF10EE">
      <w:pPr>
        <w:spacing w:line="291" w:lineRule="auto"/>
        <w:rPr>
          <w:rFonts w:ascii="Times New Roman" w:hAnsi="Times New Roman" w:cs="Times New Roman"/>
        </w:rPr>
      </w:pPr>
    </w:p>
    <w:p w:rsidR="00BF10EE" w:rsidRPr="00057101" w:rsidRDefault="00BF10EE" w:rsidP="00BF10EE">
      <w:pPr>
        <w:spacing w:line="292" w:lineRule="auto"/>
        <w:rPr>
          <w:rFonts w:ascii="Times New Roman" w:hAnsi="Times New Roman" w:cs="Times New Roman"/>
        </w:rPr>
      </w:pPr>
    </w:p>
    <w:p w:rsidR="00BF10EE" w:rsidRPr="00057101" w:rsidRDefault="00BF10EE" w:rsidP="00BF10EE">
      <w:pPr>
        <w:kinsoku/>
        <w:autoSpaceDE/>
        <w:autoSpaceDN/>
        <w:adjustRightInd/>
        <w:snapToGrid/>
        <w:textAlignment w:val="auto"/>
        <w:rPr>
          <w:rFonts w:ascii="Times New Roman" w:hAnsi="Times New Roman" w:cs="Times New Roman"/>
          <w:sz w:val="42"/>
          <w:szCs w:val="42"/>
          <w14:textOutline w14:w="7632" w14:cap="flat" w14:cmpd="sng" w14:algn="ctr">
            <w14:solidFill>
              <w14:srgbClr w14:val="000000"/>
            </w14:solidFill>
            <w14:prstDash w14:val="solid"/>
            <w14:miter w14:lim="10"/>
          </w14:textOutline>
        </w:rPr>
      </w:pPr>
      <w:r w:rsidRPr="00057101">
        <w:rPr>
          <w:rFonts w:ascii="Times New Roman" w:hAnsi="Times New Roman" w:cs="Times New Roman"/>
          <w:sz w:val="42"/>
          <w:szCs w:val="42"/>
          <w14:textOutline w14:w="7632" w14:cap="flat" w14:cmpd="sng" w14:algn="ctr">
            <w14:solidFill>
              <w14:srgbClr w14:val="000000"/>
            </w14:solidFill>
            <w14:prstDash w14:val="solid"/>
            <w14:miter w14:lim="10"/>
          </w14:textOutline>
        </w:rPr>
        <w:br w:type="page"/>
      </w:r>
    </w:p>
    <w:p w:rsidR="00BF10EE" w:rsidRPr="00057101" w:rsidRDefault="00BF10EE" w:rsidP="00BF10EE">
      <w:pPr>
        <w:spacing w:before="136" w:line="219" w:lineRule="auto"/>
        <w:jc w:val="center"/>
        <w:rPr>
          <w:rFonts w:ascii="Times New Roman" w:eastAsia="宋体" w:hAnsi="Times New Roman" w:cs="Times New Roman"/>
          <w:sz w:val="42"/>
          <w:szCs w:val="42"/>
        </w:rPr>
      </w:pPr>
      <w:r w:rsidRPr="00057101">
        <w:rPr>
          <w:rFonts w:ascii="Times New Roman" w:hAnsi="Times New Roman" w:cs="Times New Roman"/>
          <w:sz w:val="42"/>
          <w:szCs w:val="42"/>
          <w14:textOutline w14:w="7632" w14:cap="flat" w14:cmpd="sng" w14:algn="ctr">
            <w14:solidFill>
              <w14:srgbClr w14:val="000000"/>
            </w14:solidFill>
            <w14:prstDash w14:val="solid"/>
            <w14:miter w14:lim="10"/>
          </w14:textOutline>
        </w:rPr>
        <w:lastRenderedPageBreak/>
        <w:t xml:space="preserve">Supplementary Policy on Supporting the Development of </w:t>
      </w:r>
      <w:r>
        <w:rPr>
          <w:rFonts w:ascii="Times New Roman" w:hAnsi="Times New Roman" w:cs="Times New Roman" w:hint="eastAsia"/>
          <w:sz w:val="42"/>
          <w:szCs w:val="42"/>
          <w14:textOutline w14:w="7632" w14:cap="flat" w14:cmpd="sng" w14:algn="ctr">
            <w14:solidFill>
              <w14:srgbClr w14:val="000000"/>
            </w14:solidFill>
            <w14:prstDash w14:val="solid"/>
            <w14:miter w14:lim="10"/>
          </w14:textOutline>
        </w:rPr>
        <w:t xml:space="preserve">the </w:t>
      </w:r>
      <w:r>
        <w:rPr>
          <w:rFonts w:ascii="Times New Roman" w:hAnsi="Times New Roman" w:cs="Times New Roman"/>
          <w:sz w:val="42"/>
          <w:szCs w:val="42"/>
          <w14:textOutline w14:w="7632" w14:cap="flat" w14:cmpd="sng" w14:algn="ctr">
            <w14:solidFill>
              <w14:srgbClr w14:val="000000"/>
            </w14:solidFill>
            <w14:prstDash w14:val="solid"/>
            <w14:miter w14:lim="10"/>
          </w14:textOutline>
        </w:rPr>
        <w:t>C</w:t>
      </w:r>
      <w:r>
        <w:rPr>
          <w:rFonts w:ascii="Times New Roman" w:hAnsi="Times New Roman" w:cs="Times New Roman" w:hint="eastAsia"/>
          <w:sz w:val="42"/>
          <w:szCs w:val="42"/>
          <w14:textOutline w14:w="7632" w14:cap="flat" w14:cmpd="sng" w14:algn="ctr">
            <w14:solidFill>
              <w14:srgbClr w14:val="000000"/>
            </w14:solidFill>
            <w14:prstDash w14:val="solid"/>
            <w14:miter w14:lim="10"/>
          </w14:textOutline>
        </w:rPr>
        <w:t>h</w:t>
      </w:r>
      <w:r w:rsidRPr="00057101">
        <w:rPr>
          <w:rFonts w:ascii="Times New Roman" w:hAnsi="Times New Roman" w:cs="Times New Roman"/>
          <w:sz w:val="42"/>
          <w:szCs w:val="42"/>
          <w14:textOutline w14:w="7632" w14:cap="flat" w14:cmpd="sng" w14:algn="ctr">
            <w14:solidFill>
              <w14:srgbClr w14:val="000000"/>
            </w14:solidFill>
            <w14:prstDash w14:val="solid"/>
            <w14:miter w14:lim="10"/>
          </w14:textOutline>
        </w:rPr>
        <w:t>ina Silver City Project</w:t>
      </w:r>
    </w:p>
    <w:p w:rsidR="00BF10EE" w:rsidRPr="0013241F" w:rsidRDefault="00BF10EE" w:rsidP="00BF10EE">
      <w:pPr>
        <w:spacing w:beforeLines="50" w:before="120" w:afterLines="50" w:after="120" w:line="360" w:lineRule="auto"/>
        <w:ind w:firstLine="660"/>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In order to effectively promote the development of the China Silver City - for it to attract more investment and develop headquarters economy to </w:t>
      </w:r>
      <w:r>
        <w:rPr>
          <w:rFonts w:ascii="Times New Roman" w:hAnsi="Times New Roman" w:cs="Times New Roman" w:hint="eastAsia"/>
          <w:sz w:val="30"/>
          <w:szCs w:val="30"/>
        </w:rPr>
        <w:t xml:space="preserve">as to </w:t>
      </w:r>
      <w:r w:rsidRPr="0013241F">
        <w:rPr>
          <w:rFonts w:ascii="Times New Roman" w:hAnsi="Times New Roman" w:cs="Times New Roman"/>
          <w:sz w:val="30"/>
          <w:szCs w:val="30"/>
        </w:rPr>
        <w:t xml:space="preserve">build into </w:t>
      </w:r>
      <w:r>
        <w:rPr>
          <w:rFonts w:ascii="Times New Roman" w:hAnsi="Times New Roman" w:cs="Times New Roman" w:hint="eastAsia"/>
          <w:sz w:val="30"/>
          <w:szCs w:val="30"/>
        </w:rPr>
        <w:t xml:space="preserve">a </w:t>
      </w:r>
      <w:r w:rsidRPr="0013241F">
        <w:rPr>
          <w:rFonts w:ascii="Times New Roman" w:hAnsi="Times New Roman" w:cs="Times New Roman"/>
          <w:sz w:val="30"/>
          <w:szCs w:val="30"/>
        </w:rPr>
        <w:t xml:space="preserve">comprehensive base engaged in the </w:t>
      </w:r>
      <w:r>
        <w:rPr>
          <w:rFonts w:ascii="Times New Roman" w:hAnsi="Times New Roman" w:cs="Times New Roman" w:hint="eastAsia"/>
          <w:sz w:val="30"/>
          <w:szCs w:val="30"/>
        </w:rPr>
        <w:t xml:space="preserve">full industry chain, from </w:t>
      </w:r>
      <w:r w:rsidRPr="0013241F">
        <w:rPr>
          <w:rFonts w:ascii="Times New Roman" w:hAnsi="Times New Roman" w:cs="Times New Roman"/>
          <w:sz w:val="30"/>
          <w:szCs w:val="30"/>
        </w:rPr>
        <w:t>deep processing,</w:t>
      </w:r>
      <w:r>
        <w:rPr>
          <w:rFonts w:ascii="Times New Roman" w:hAnsi="Times New Roman" w:cs="Times New Roman" w:hint="eastAsia"/>
          <w:sz w:val="30"/>
          <w:szCs w:val="30"/>
        </w:rPr>
        <w:t xml:space="preserve"> to</w:t>
      </w:r>
      <w:r w:rsidRPr="0013241F">
        <w:rPr>
          <w:rFonts w:ascii="Times New Roman" w:hAnsi="Times New Roman" w:cs="Times New Roman"/>
          <w:sz w:val="30"/>
          <w:szCs w:val="30"/>
        </w:rPr>
        <w:t xml:space="preserve"> supply and marketing</w:t>
      </w:r>
      <w:r>
        <w:rPr>
          <w:rFonts w:ascii="Times New Roman" w:hAnsi="Times New Roman" w:cs="Times New Roman" w:hint="eastAsia"/>
          <w:sz w:val="30"/>
          <w:szCs w:val="30"/>
        </w:rPr>
        <w:t>,</w:t>
      </w:r>
      <w:r w:rsidRPr="0013241F">
        <w:rPr>
          <w:rFonts w:ascii="Times New Roman" w:hAnsi="Times New Roman" w:cs="Times New Roman"/>
          <w:sz w:val="30"/>
          <w:szCs w:val="30"/>
        </w:rPr>
        <w:t xml:space="preserve"> of precious metal</w:t>
      </w:r>
      <w:r>
        <w:rPr>
          <w:rFonts w:ascii="Times New Roman" w:hAnsi="Times New Roman" w:cs="Times New Roman" w:hint="eastAsia"/>
          <w:sz w:val="30"/>
          <w:szCs w:val="30"/>
        </w:rPr>
        <w:t>s</w:t>
      </w:r>
      <w:r w:rsidRPr="0013241F">
        <w:rPr>
          <w:rFonts w:ascii="Times New Roman" w:hAnsi="Times New Roman" w:cs="Times New Roman"/>
          <w:sz w:val="30"/>
          <w:szCs w:val="30"/>
        </w:rPr>
        <w:t xml:space="preserve"> and jewelr</w:t>
      </w:r>
      <w:r>
        <w:rPr>
          <w:rFonts w:ascii="Times New Roman" w:hAnsi="Times New Roman" w:cs="Times New Roman" w:hint="eastAsia"/>
          <w:sz w:val="30"/>
          <w:szCs w:val="30"/>
        </w:rPr>
        <w:t>ies</w:t>
      </w:r>
      <w:r w:rsidRPr="0013241F">
        <w:rPr>
          <w:rFonts w:ascii="Times New Roman" w:hAnsi="Times New Roman" w:cs="Times New Roman"/>
          <w:sz w:val="30"/>
          <w:szCs w:val="30"/>
        </w:rPr>
        <w:t xml:space="preserve">, such as silver, industrial silver, copper and zinc, and R&amp;D of new materials, the following policies are formulated according to advanced experience and the reality </w:t>
      </w:r>
      <w:r>
        <w:rPr>
          <w:rFonts w:ascii="Times New Roman" w:hAnsi="Times New Roman" w:cs="Times New Roman" w:hint="eastAsia"/>
          <w:sz w:val="30"/>
          <w:szCs w:val="30"/>
        </w:rPr>
        <w:t xml:space="preserve">of local industry </w:t>
      </w:r>
      <w:r w:rsidRPr="0013241F">
        <w:rPr>
          <w:rFonts w:ascii="Times New Roman" w:hAnsi="Times New Roman" w:cs="Times New Roman"/>
          <w:sz w:val="30"/>
          <w:szCs w:val="30"/>
        </w:rPr>
        <w:t xml:space="preserve">as a supplement to documents including the </w:t>
      </w:r>
      <w:r w:rsidRPr="0013241F">
        <w:rPr>
          <w:rFonts w:ascii="Times New Roman" w:hAnsi="Times New Roman" w:cs="Times New Roman"/>
          <w:i/>
          <w:iCs/>
          <w:sz w:val="30"/>
          <w:szCs w:val="30"/>
        </w:rPr>
        <w:t xml:space="preserve">Notice of the General Office of the People's Government of </w:t>
      </w:r>
      <w:proofErr w:type="spellStart"/>
      <w:r w:rsidRPr="0013241F">
        <w:rPr>
          <w:rFonts w:ascii="Times New Roman" w:hAnsi="Times New Roman" w:cs="Times New Roman"/>
          <w:i/>
          <w:iCs/>
          <w:sz w:val="30"/>
          <w:szCs w:val="30"/>
        </w:rPr>
        <w:t>Jiyuan</w:t>
      </w:r>
      <w:proofErr w:type="spellEnd"/>
      <w:r w:rsidRPr="0013241F">
        <w:rPr>
          <w:rFonts w:ascii="Times New Roman" w:hAnsi="Times New Roman" w:cs="Times New Roman"/>
          <w:i/>
          <w:iCs/>
          <w:sz w:val="30"/>
          <w:szCs w:val="30"/>
        </w:rPr>
        <w:t xml:space="preserve"> City on Issuing Several Policies on Further Supporting the Development of the International Silver City in </w:t>
      </w:r>
      <w:r>
        <w:rPr>
          <w:rFonts w:ascii="Times New Roman" w:hAnsi="Times New Roman" w:cs="Times New Roman" w:hint="eastAsia"/>
          <w:i/>
          <w:iCs/>
          <w:sz w:val="30"/>
          <w:szCs w:val="30"/>
        </w:rPr>
        <w:t xml:space="preserve">the </w:t>
      </w:r>
      <w:r w:rsidRPr="0013241F">
        <w:rPr>
          <w:rFonts w:ascii="Times New Roman" w:hAnsi="Times New Roman" w:cs="Times New Roman"/>
          <w:i/>
          <w:iCs/>
          <w:sz w:val="30"/>
          <w:szCs w:val="30"/>
        </w:rPr>
        <w:t>Central Plains</w:t>
      </w:r>
      <w:r w:rsidRPr="0013241F">
        <w:rPr>
          <w:rFonts w:ascii="Times New Roman" w:hAnsi="Times New Roman" w:cs="Times New Roman"/>
          <w:sz w:val="30"/>
          <w:szCs w:val="30"/>
        </w:rPr>
        <w:t xml:space="preserve"> (JZB [2018] No. 69), the </w:t>
      </w:r>
      <w:r w:rsidRPr="0013241F">
        <w:rPr>
          <w:rFonts w:ascii="Times New Roman" w:hAnsi="Times New Roman" w:cs="Times New Roman"/>
          <w:i/>
          <w:iCs/>
          <w:sz w:val="30"/>
          <w:szCs w:val="30"/>
        </w:rPr>
        <w:t xml:space="preserve">Notice of the </w:t>
      </w:r>
      <w:proofErr w:type="spellStart"/>
      <w:r w:rsidRPr="0013241F">
        <w:rPr>
          <w:rFonts w:ascii="Times New Roman" w:hAnsi="Times New Roman" w:cs="Times New Roman"/>
          <w:i/>
          <w:iCs/>
          <w:sz w:val="30"/>
          <w:szCs w:val="30"/>
        </w:rPr>
        <w:t>Jiyuan</w:t>
      </w:r>
      <w:proofErr w:type="spellEnd"/>
      <w:r w:rsidRPr="0013241F">
        <w:rPr>
          <w:rFonts w:ascii="Times New Roman" w:hAnsi="Times New Roman" w:cs="Times New Roman"/>
          <w:i/>
          <w:iCs/>
          <w:sz w:val="30"/>
          <w:szCs w:val="30"/>
        </w:rPr>
        <w:t xml:space="preserve"> Leading Group for</w:t>
      </w:r>
      <w:r>
        <w:rPr>
          <w:rFonts w:ascii="Times New Roman" w:hAnsi="Times New Roman" w:cs="Times New Roman" w:hint="eastAsia"/>
          <w:i/>
          <w:iCs/>
          <w:sz w:val="30"/>
          <w:szCs w:val="30"/>
        </w:rPr>
        <w:t xml:space="preserve"> the</w:t>
      </w:r>
      <w:r w:rsidRPr="0013241F">
        <w:rPr>
          <w:rFonts w:ascii="Times New Roman" w:hAnsi="Times New Roman" w:cs="Times New Roman"/>
          <w:i/>
          <w:iCs/>
          <w:sz w:val="30"/>
          <w:szCs w:val="30"/>
        </w:rPr>
        <w:t xml:space="preserve"> China Silver City Project on Issuing Measures for the Implementation of Relevant Supporting Policies for China Silver City</w:t>
      </w:r>
      <w:r w:rsidRPr="0013241F">
        <w:rPr>
          <w:rFonts w:ascii="Times New Roman" w:hAnsi="Times New Roman" w:cs="Times New Roman"/>
          <w:sz w:val="30"/>
          <w:szCs w:val="30"/>
        </w:rPr>
        <w:t xml:space="preserve"> (JFZY [2019] No. 1), and the </w:t>
      </w:r>
      <w:r w:rsidRPr="0013241F">
        <w:rPr>
          <w:rFonts w:ascii="Times New Roman" w:hAnsi="Times New Roman" w:cs="Times New Roman"/>
          <w:i/>
          <w:iCs/>
          <w:sz w:val="30"/>
          <w:szCs w:val="30"/>
        </w:rPr>
        <w:t xml:space="preserve">Minutes of the Executive Meeting of the Administration Committee of the </w:t>
      </w:r>
      <w:proofErr w:type="spellStart"/>
      <w:r w:rsidRPr="0013241F">
        <w:rPr>
          <w:rFonts w:ascii="Times New Roman" w:hAnsi="Times New Roman" w:cs="Times New Roman"/>
          <w:i/>
          <w:iCs/>
          <w:sz w:val="30"/>
          <w:szCs w:val="30"/>
        </w:rPr>
        <w:t>Jiyuan</w:t>
      </w:r>
      <w:proofErr w:type="spellEnd"/>
      <w:r w:rsidRPr="0013241F">
        <w:rPr>
          <w:rFonts w:ascii="Times New Roman" w:hAnsi="Times New Roman" w:cs="Times New Roman"/>
          <w:i/>
          <w:iCs/>
          <w:sz w:val="30"/>
          <w:szCs w:val="30"/>
        </w:rPr>
        <w:t xml:space="preserve"> Industry-City Integration Demonstration Zone</w:t>
      </w:r>
      <w:r w:rsidRPr="0013241F">
        <w:rPr>
          <w:rFonts w:ascii="Times New Roman" w:hAnsi="Times New Roman" w:cs="Times New Roman"/>
          <w:sz w:val="30"/>
          <w:szCs w:val="30"/>
        </w:rPr>
        <w:t xml:space="preserve"> ([2020] No. 15).</w:t>
      </w:r>
    </w:p>
    <w:p w:rsidR="00BF10EE" w:rsidRPr="0013241F" w:rsidRDefault="00BF10EE" w:rsidP="00BF10EE">
      <w:pPr>
        <w:spacing w:beforeLines="50" w:before="120" w:afterLines="50" w:after="120" w:line="360" w:lineRule="auto"/>
        <w:ind w:firstLine="625"/>
        <w:jc w:val="both"/>
        <w:outlineLvl w:val="0"/>
        <w:rPr>
          <w:rFonts w:ascii="Times New Roman" w:eastAsia="宋体" w:hAnsi="Times New Roman" w:cs="Times New Roman"/>
          <w:sz w:val="30"/>
          <w:szCs w:val="30"/>
        </w:rPr>
      </w:pP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I. Intensifying financial support</w:t>
      </w:r>
    </w:p>
    <w:p w:rsidR="00BF10EE" w:rsidRPr="0013241F" w:rsidRDefault="00BF10EE" w:rsidP="00BF10EE">
      <w:pPr>
        <w:spacing w:beforeLines="50" w:before="120" w:afterLines="50" w:after="120" w:line="360" w:lineRule="auto"/>
        <w:ind w:right="74" w:firstLine="658"/>
        <w:jc w:val="both"/>
        <w:rPr>
          <w:rFonts w:ascii="Times New Roman" w:eastAsia="FangSong" w:hAnsi="Times New Roman" w:cs="Times New Roman"/>
          <w:sz w:val="30"/>
          <w:szCs w:val="30"/>
        </w:rPr>
      </w:pPr>
      <w:r w:rsidRPr="0013241F">
        <w:rPr>
          <w:rFonts w:ascii="Times New Roman" w:hAnsi="Times New Roman" w:cs="Times New Roman"/>
          <w:sz w:val="30"/>
          <w:szCs w:val="30"/>
        </w:rPr>
        <w:t>To rapidly expand the scale of China Silver City, promote the development of enterprises</w:t>
      </w:r>
      <w:r>
        <w:rPr>
          <w:rFonts w:ascii="Times New Roman" w:hAnsi="Times New Roman" w:cs="Times New Roman" w:hint="eastAsia"/>
          <w:sz w:val="30"/>
          <w:szCs w:val="30"/>
        </w:rPr>
        <w:t xml:space="preserve"> to hit higher income level</w:t>
      </w:r>
      <w:r w:rsidRPr="0013241F">
        <w:rPr>
          <w:rFonts w:ascii="Times New Roman" w:hAnsi="Times New Roman" w:cs="Times New Roman"/>
          <w:sz w:val="30"/>
          <w:szCs w:val="30"/>
        </w:rPr>
        <w:t xml:space="preserve">, and </w:t>
      </w:r>
      <w:r>
        <w:rPr>
          <w:rFonts w:ascii="Times New Roman" w:hAnsi="Times New Roman" w:cs="Times New Roman" w:hint="eastAsia"/>
          <w:sz w:val="30"/>
          <w:szCs w:val="30"/>
        </w:rPr>
        <w:t>improve</w:t>
      </w:r>
      <w:r w:rsidRPr="0013241F">
        <w:rPr>
          <w:rFonts w:ascii="Times New Roman" w:hAnsi="Times New Roman" w:cs="Times New Roman"/>
          <w:sz w:val="30"/>
          <w:szCs w:val="30"/>
        </w:rPr>
        <w:t xml:space="preserve"> the industrial influence of </w:t>
      </w:r>
      <w:proofErr w:type="spellStart"/>
      <w:r w:rsidRPr="0013241F">
        <w:rPr>
          <w:rFonts w:ascii="Times New Roman" w:hAnsi="Times New Roman" w:cs="Times New Roman"/>
          <w:sz w:val="30"/>
          <w:szCs w:val="30"/>
        </w:rPr>
        <w:t>Jiyuan</w:t>
      </w:r>
      <w:proofErr w:type="spellEnd"/>
      <w:r w:rsidRPr="0013241F">
        <w:rPr>
          <w:rFonts w:ascii="Times New Roman" w:hAnsi="Times New Roman" w:cs="Times New Roman"/>
          <w:sz w:val="30"/>
          <w:szCs w:val="30"/>
        </w:rPr>
        <w:t xml:space="preserve">, all enterprises </w:t>
      </w:r>
      <w:r>
        <w:rPr>
          <w:rFonts w:ascii="Times New Roman" w:hAnsi="Times New Roman" w:cs="Times New Roman" w:hint="eastAsia"/>
          <w:sz w:val="30"/>
          <w:szCs w:val="30"/>
        </w:rPr>
        <w:t xml:space="preserve">settling </w:t>
      </w:r>
      <w:r w:rsidRPr="0013241F">
        <w:rPr>
          <w:rFonts w:ascii="Times New Roman" w:hAnsi="Times New Roman" w:cs="Times New Roman"/>
          <w:sz w:val="30"/>
          <w:szCs w:val="30"/>
        </w:rPr>
        <w:t xml:space="preserve">in </w:t>
      </w:r>
      <w:r>
        <w:rPr>
          <w:rFonts w:ascii="Times New Roman" w:hAnsi="Times New Roman" w:cs="Times New Roman" w:hint="eastAsia"/>
          <w:sz w:val="30"/>
          <w:szCs w:val="30"/>
        </w:rPr>
        <w:t xml:space="preserve">the </w:t>
      </w:r>
      <w:r w:rsidRPr="0013241F">
        <w:rPr>
          <w:rFonts w:ascii="Times New Roman" w:hAnsi="Times New Roman" w:cs="Times New Roman"/>
          <w:sz w:val="30"/>
          <w:szCs w:val="30"/>
        </w:rPr>
        <w:t>China Silver City shall be provided with the following financial support:</w:t>
      </w:r>
    </w:p>
    <w:p w:rsidR="00BF10EE" w:rsidRPr="0013241F" w:rsidRDefault="00BF10EE" w:rsidP="00BF10EE">
      <w:pPr>
        <w:spacing w:beforeLines="50" w:before="120" w:afterLines="50" w:after="120" w:line="360" w:lineRule="auto"/>
        <w:ind w:right="65" w:firstLine="760"/>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(1) Enterprises with annual sales revenue less than 5 billion </w:t>
      </w:r>
      <w:r>
        <w:rPr>
          <w:rFonts w:ascii="Times New Roman" w:hAnsi="Times New Roman" w:cs="Times New Roman" w:hint="eastAsia"/>
          <w:sz w:val="30"/>
          <w:szCs w:val="30"/>
        </w:rPr>
        <w:t xml:space="preserve">yuan </w:t>
      </w:r>
      <w:r w:rsidRPr="0013241F">
        <w:rPr>
          <w:rFonts w:ascii="Times New Roman" w:hAnsi="Times New Roman" w:cs="Times New Roman"/>
          <w:sz w:val="30"/>
          <w:szCs w:val="30"/>
        </w:rPr>
        <w:t>within three years will be financial</w:t>
      </w:r>
      <w:r>
        <w:rPr>
          <w:rFonts w:ascii="Times New Roman" w:hAnsi="Times New Roman" w:cs="Times New Roman" w:hint="eastAsia"/>
          <w:sz w:val="30"/>
          <w:szCs w:val="30"/>
        </w:rPr>
        <w:t>ly</w:t>
      </w:r>
      <w:r w:rsidRPr="0013241F">
        <w:rPr>
          <w:rFonts w:ascii="Times New Roman" w:hAnsi="Times New Roman" w:cs="Times New Roman"/>
          <w:sz w:val="30"/>
          <w:szCs w:val="30"/>
        </w:rPr>
        <w:t xml:space="preserve"> support</w:t>
      </w:r>
      <w:r>
        <w:rPr>
          <w:rFonts w:ascii="Times New Roman" w:hAnsi="Times New Roman" w:cs="Times New Roman" w:hint="eastAsia"/>
          <w:sz w:val="30"/>
          <w:szCs w:val="30"/>
        </w:rPr>
        <w:t>ed by</w:t>
      </w:r>
      <w:r w:rsidRPr="0013241F">
        <w:rPr>
          <w:rFonts w:ascii="Times New Roman" w:hAnsi="Times New Roman" w:cs="Times New Roman"/>
          <w:sz w:val="30"/>
          <w:szCs w:val="30"/>
        </w:rPr>
        <w:t xml:space="preserve"> municipal and township governments </w:t>
      </w:r>
      <w:r>
        <w:rPr>
          <w:rFonts w:ascii="Times New Roman" w:hAnsi="Times New Roman" w:cs="Times New Roman" w:hint="eastAsia"/>
          <w:sz w:val="30"/>
          <w:szCs w:val="30"/>
        </w:rPr>
        <w:t xml:space="preserve">for five years </w:t>
      </w:r>
      <w:r w:rsidRPr="0013241F">
        <w:rPr>
          <w:rFonts w:ascii="Times New Roman" w:hAnsi="Times New Roman" w:cs="Times New Roman"/>
          <w:sz w:val="30"/>
          <w:szCs w:val="30"/>
        </w:rPr>
        <w:t xml:space="preserve">as the date of production. The fund </w:t>
      </w:r>
      <w:r>
        <w:rPr>
          <w:rFonts w:ascii="Times New Roman" w:hAnsi="Times New Roman" w:cs="Times New Roman" w:hint="eastAsia"/>
          <w:sz w:val="30"/>
          <w:szCs w:val="30"/>
        </w:rPr>
        <w:t>shall</w:t>
      </w:r>
      <w:r w:rsidRPr="0013241F">
        <w:rPr>
          <w:rFonts w:ascii="Times New Roman" w:hAnsi="Times New Roman" w:cs="Times New Roman"/>
          <w:sz w:val="30"/>
          <w:szCs w:val="30"/>
        </w:rPr>
        <w:t xml:space="preserve"> be equivalent to 100% and 50% of their contributions to the </w:t>
      </w:r>
      <w:r w:rsidRPr="0013241F">
        <w:rPr>
          <w:rFonts w:ascii="Times New Roman" w:hAnsi="Times New Roman" w:cs="Times New Roman"/>
          <w:sz w:val="30"/>
          <w:szCs w:val="30"/>
        </w:rPr>
        <w:lastRenderedPageBreak/>
        <w:t>local government for the first two years and the following three years respectively.</w:t>
      </w:r>
    </w:p>
    <w:p w:rsidR="00BF10EE" w:rsidRPr="0013241F" w:rsidRDefault="00BF10EE" w:rsidP="00BF10EE">
      <w:pPr>
        <w:spacing w:beforeLines="50" w:before="120" w:afterLines="50" w:after="120" w:line="360" w:lineRule="auto"/>
        <w:ind w:right="56" w:firstLine="749"/>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(2) Enterprises with annual sales revenue reaching 5 billion-10 billion </w:t>
      </w:r>
      <w:r>
        <w:rPr>
          <w:rFonts w:ascii="Times New Roman" w:hAnsi="Times New Roman" w:cs="Times New Roman" w:hint="eastAsia"/>
          <w:sz w:val="30"/>
          <w:szCs w:val="30"/>
        </w:rPr>
        <w:t xml:space="preserve">yuan </w:t>
      </w:r>
      <w:r w:rsidRPr="0013241F">
        <w:rPr>
          <w:rFonts w:ascii="Times New Roman" w:hAnsi="Times New Roman" w:cs="Times New Roman"/>
          <w:sz w:val="30"/>
          <w:szCs w:val="30"/>
        </w:rPr>
        <w:t>within three years will be financial</w:t>
      </w:r>
      <w:r>
        <w:rPr>
          <w:rFonts w:ascii="Times New Roman" w:hAnsi="Times New Roman" w:cs="Times New Roman" w:hint="eastAsia"/>
          <w:sz w:val="30"/>
          <w:szCs w:val="30"/>
        </w:rPr>
        <w:t>ly</w:t>
      </w:r>
      <w:r w:rsidRPr="0013241F">
        <w:rPr>
          <w:rFonts w:ascii="Times New Roman" w:hAnsi="Times New Roman" w:cs="Times New Roman"/>
          <w:sz w:val="30"/>
          <w:szCs w:val="30"/>
        </w:rPr>
        <w:t xml:space="preserve"> support</w:t>
      </w:r>
      <w:r>
        <w:rPr>
          <w:rFonts w:ascii="Times New Roman" w:hAnsi="Times New Roman" w:cs="Times New Roman" w:hint="eastAsia"/>
          <w:sz w:val="30"/>
          <w:szCs w:val="30"/>
        </w:rPr>
        <w:t>ed by</w:t>
      </w:r>
      <w:r w:rsidRPr="0013241F">
        <w:rPr>
          <w:rFonts w:ascii="Times New Roman" w:hAnsi="Times New Roman" w:cs="Times New Roman"/>
          <w:sz w:val="30"/>
          <w:szCs w:val="30"/>
        </w:rPr>
        <w:t xml:space="preserve"> municipal and township governments </w:t>
      </w:r>
      <w:r>
        <w:rPr>
          <w:rFonts w:ascii="Times New Roman" w:hAnsi="Times New Roman" w:cs="Times New Roman" w:hint="eastAsia"/>
          <w:sz w:val="30"/>
          <w:szCs w:val="30"/>
        </w:rPr>
        <w:t xml:space="preserve">for five years </w:t>
      </w:r>
      <w:r w:rsidRPr="0013241F">
        <w:rPr>
          <w:rFonts w:ascii="Times New Roman" w:hAnsi="Times New Roman" w:cs="Times New Roman"/>
          <w:sz w:val="30"/>
          <w:szCs w:val="30"/>
        </w:rPr>
        <w:t xml:space="preserve">as the date of </w:t>
      </w:r>
      <w:r>
        <w:rPr>
          <w:rFonts w:ascii="Times New Roman" w:hAnsi="Times New Roman" w:cs="Times New Roman"/>
          <w:sz w:val="30"/>
          <w:szCs w:val="30"/>
        </w:rPr>
        <w:t>production</w:t>
      </w:r>
      <w:r w:rsidRPr="0013241F">
        <w:rPr>
          <w:rFonts w:ascii="Times New Roman" w:hAnsi="Times New Roman" w:cs="Times New Roman"/>
          <w:sz w:val="30"/>
          <w:szCs w:val="30"/>
        </w:rPr>
        <w:t>. The fund will be equivalent to 100% and 50% of their contributions to the local government for the first three years and the following two years respectively.</w:t>
      </w:r>
    </w:p>
    <w:p w:rsidR="00BF10EE" w:rsidRPr="0013241F" w:rsidRDefault="00BF10EE" w:rsidP="00BF10EE">
      <w:pPr>
        <w:spacing w:beforeLines="50" w:before="120" w:afterLines="50" w:after="120" w:line="360" w:lineRule="auto"/>
        <w:ind w:firstLine="750"/>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(3) Enterprises with annual sales revenue of 10 billion </w:t>
      </w:r>
      <w:r>
        <w:rPr>
          <w:rFonts w:ascii="Times New Roman" w:hAnsi="Times New Roman" w:cs="Times New Roman" w:hint="eastAsia"/>
          <w:sz w:val="30"/>
          <w:szCs w:val="30"/>
        </w:rPr>
        <w:t xml:space="preserve">yuan </w:t>
      </w:r>
      <w:r w:rsidRPr="0013241F">
        <w:rPr>
          <w:rFonts w:ascii="Times New Roman" w:hAnsi="Times New Roman" w:cs="Times New Roman"/>
          <w:sz w:val="30"/>
          <w:szCs w:val="30"/>
        </w:rPr>
        <w:t>or more within three years will be financial</w:t>
      </w:r>
      <w:r>
        <w:rPr>
          <w:rFonts w:ascii="Times New Roman" w:hAnsi="Times New Roman" w:cs="Times New Roman" w:hint="eastAsia"/>
          <w:sz w:val="30"/>
          <w:szCs w:val="30"/>
        </w:rPr>
        <w:t>ly</w:t>
      </w:r>
      <w:r w:rsidRPr="0013241F">
        <w:rPr>
          <w:rFonts w:ascii="Times New Roman" w:hAnsi="Times New Roman" w:cs="Times New Roman"/>
          <w:sz w:val="30"/>
          <w:szCs w:val="30"/>
        </w:rPr>
        <w:t xml:space="preserve"> support</w:t>
      </w:r>
      <w:r>
        <w:rPr>
          <w:rFonts w:ascii="Times New Roman" w:hAnsi="Times New Roman" w:cs="Times New Roman" w:hint="eastAsia"/>
          <w:sz w:val="30"/>
          <w:szCs w:val="30"/>
        </w:rPr>
        <w:t>ed by</w:t>
      </w:r>
      <w:r w:rsidRPr="0013241F">
        <w:rPr>
          <w:rFonts w:ascii="Times New Roman" w:hAnsi="Times New Roman" w:cs="Times New Roman"/>
          <w:sz w:val="30"/>
          <w:szCs w:val="30"/>
        </w:rPr>
        <w:t xml:space="preserve"> municipal and township governments </w:t>
      </w:r>
      <w:r>
        <w:rPr>
          <w:rFonts w:ascii="Times New Roman" w:hAnsi="Times New Roman" w:cs="Times New Roman" w:hint="eastAsia"/>
          <w:sz w:val="30"/>
          <w:szCs w:val="30"/>
        </w:rPr>
        <w:t xml:space="preserve">for ten years </w:t>
      </w:r>
      <w:r w:rsidRPr="0013241F">
        <w:rPr>
          <w:rFonts w:ascii="Times New Roman" w:hAnsi="Times New Roman" w:cs="Times New Roman"/>
          <w:sz w:val="30"/>
          <w:szCs w:val="30"/>
        </w:rPr>
        <w:t>as the date of production. The fund will be equivalent to 100% and 50% of their contributions to the local government for the first five years and the following five years respectively.</w:t>
      </w:r>
    </w:p>
    <w:p w:rsidR="00BF10EE" w:rsidRPr="0013241F" w:rsidRDefault="00BF10EE" w:rsidP="00BF10EE">
      <w:pPr>
        <w:spacing w:beforeLines="50" w:before="120" w:afterLines="50" w:after="120" w:line="360" w:lineRule="auto"/>
        <w:ind w:firstLine="634"/>
        <w:jc w:val="both"/>
        <w:outlineLvl w:val="0"/>
        <w:rPr>
          <w:rFonts w:ascii="Times New Roman" w:eastAsia="FangSong" w:hAnsi="Times New Roman" w:cs="Times New Roman"/>
          <w:sz w:val="30"/>
          <w:szCs w:val="30"/>
        </w:rPr>
      </w:pP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II. Encouraging the development of headquarters economy</w:t>
      </w:r>
    </w:p>
    <w:p w:rsidR="00BF10EE" w:rsidRPr="003E3730" w:rsidRDefault="00BF10EE" w:rsidP="00BF10EE">
      <w:pPr>
        <w:spacing w:beforeLines="50" w:before="120" w:afterLines="50" w:after="120" w:line="360" w:lineRule="auto"/>
        <w:ind w:right="56" w:firstLine="749"/>
        <w:jc w:val="both"/>
        <w:rPr>
          <w:rFonts w:ascii="Times New Roman" w:hAnsi="Times New Roman" w:cs="Times New Roman"/>
          <w:sz w:val="30"/>
          <w:szCs w:val="30"/>
        </w:rPr>
      </w:pPr>
      <w:r w:rsidRPr="0013241F">
        <w:rPr>
          <w:rFonts w:ascii="Times New Roman" w:hAnsi="Times New Roman" w:cs="Times New Roman"/>
          <w:sz w:val="30"/>
          <w:szCs w:val="30"/>
        </w:rPr>
        <w:t xml:space="preserve">In order to advance the </w:t>
      </w:r>
      <w:r>
        <w:rPr>
          <w:rFonts w:ascii="Times New Roman" w:hAnsi="Times New Roman" w:cs="Times New Roman" w:hint="eastAsia"/>
          <w:sz w:val="30"/>
          <w:szCs w:val="30"/>
        </w:rPr>
        <w:t>attraction, support</w:t>
      </w:r>
      <w:r w:rsidRPr="0013241F">
        <w:rPr>
          <w:rFonts w:ascii="Times New Roman" w:hAnsi="Times New Roman" w:cs="Times New Roman"/>
          <w:sz w:val="30"/>
          <w:szCs w:val="30"/>
        </w:rPr>
        <w:t xml:space="preserve"> and development of headquarter enterprises</w:t>
      </w:r>
      <w:r>
        <w:rPr>
          <w:rFonts w:ascii="Times New Roman" w:hAnsi="Times New Roman" w:cs="Times New Roman" w:hint="eastAsia"/>
          <w:sz w:val="30"/>
          <w:szCs w:val="30"/>
        </w:rPr>
        <w:t>, promote</w:t>
      </w:r>
      <w:r w:rsidRPr="0013241F">
        <w:rPr>
          <w:rFonts w:ascii="Times New Roman" w:hAnsi="Times New Roman" w:cs="Times New Roman"/>
          <w:sz w:val="30"/>
          <w:szCs w:val="30"/>
        </w:rPr>
        <w:t xml:space="preserve"> the </w:t>
      </w:r>
      <w:r>
        <w:rPr>
          <w:rFonts w:ascii="Times New Roman" w:hAnsi="Times New Roman" w:cs="Times New Roman" w:hint="eastAsia"/>
          <w:sz w:val="30"/>
          <w:szCs w:val="30"/>
        </w:rPr>
        <w:t xml:space="preserve">local </w:t>
      </w:r>
      <w:r w:rsidRPr="0013241F">
        <w:rPr>
          <w:rFonts w:ascii="Times New Roman" w:hAnsi="Times New Roman" w:cs="Times New Roman"/>
          <w:sz w:val="30"/>
          <w:szCs w:val="30"/>
        </w:rPr>
        <w:t xml:space="preserve">silver industry to achieve higher quality and efficiency in an all-round way, we will provide preferential conditions for headquarters enterprises with contract with and recognized by the Administration Committee of the </w:t>
      </w:r>
      <w:r>
        <w:rPr>
          <w:rFonts w:ascii="Times New Roman" w:hAnsi="Times New Roman" w:cs="Times New Roman" w:hint="eastAsia"/>
          <w:sz w:val="30"/>
          <w:szCs w:val="30"/>
        </w:rPr>
        <w:t xml:space="preserve">Industry-City Integration </w:t>
      </w:r>
      <w:r w:rsidRPr="0013241F">
        <w:rPr>
          <w:rFonts w:ascii="Times New Roman" w:hAnsi="Times New Roman" w:cs="Times New Roman"/>
          <w:sz w:val="30"/>
          <w:szCs w:val="30"/>
        </w:rPr>
        <w:t xml:space="preserve">Demonstration Zone </w:t>
      </w:r>
      <w:r>
        <w:rPr>
          <w:rFonts w:ascii="Times New Roman" w:hAnsi="Times New Roman" w:cs="Times New Roman" w:hint="eastAsia"/>
          <w:sz w:val="30"/>
          <w:szCs w:val="30"/>
        </w:rPr>
        <w:t xml:space="preserve">(hereinafter referred to as Demonstration Zone) </w:t>
      </w:r>
      <w:r w:rsidRPr="0013241F">
        <w:rPr>
          <w:rFonts w:ascii="Times New Roman" w:hAnsi="Times New Roman" w:cs="Times New Roman"/>
          <w:sz w:val="30"/>
          <w:szCs w:val="30"/>
        </w:rPr>
        <w:t xml:space="preserve">in the China Silver City. </w:t>
      </w:r>
      <w:r>
        <w:rPr>
          <w:rFonts w:ascii="Times New Roman" w:hAnsi="Times New Roman" w:cs="Times New Roman" w:hint="eastAsia"/>
          <w:sz w:val="30"/>
          <w:szCs w:val="30"/>
        </w:rPr>
        <w:t>Eligible enterprises should be those</w:t>
      </w:r>
      <w:r w:rsidRPr="0013241F">
        <w:rPr>
          <w:rFonts w:ascii="Times New Roman" w:hAnsi="Times New Roman" w:cs="Times New Roman"/>
          <w:sz w:val="30"/>
          <w:szCs w:val="30"/>
        </w:rPr>
        <w:t xml:space="preserve"> which conform to </w:t>
      </w:r>
      <w:proofErr w:type="spellStart"/>
      <w:r>
        <w:rPr>
          <w:rFonts w:ascii="Times New Roman" w:hAnsi="Times New Roman" w:cs="Times New Roman" w:hint="eastAsia"/>
          <w:sz w:val="30"/>
          <w:szCs w:val="30"/>
        </w:rPr>
        <w:t>Jiyuan's</w:t>
      </w:r>
      <w:proofErr w:type="spellEnd"/>
      <w:r w:rsidRPr="0013241F">
        <w:rPr>
          <w:rFonts w:ascii="Times New Roman" w:hAnsi="Times New Roman" w:cs="Times New Roman"/>
          <w:sz w:val="30"/>
          <w:szCs w:val="30"/>
        </w:rPr>
        <w:t xml:space="preserve"> silver industrial development strateg</w:t>
      </w:r>
      <w:r>
        <w:rPr>
          <w:rFonts w:ascii="Times New Roman" w:hAnsi="Times New Roman" w:cs="Times New Roman" w:hint="eastAsia"/>
          <w:sz w:val="30"/>
          <w:szCs w:val="30"/>
        </w:rPr>
        <w:t>ies and industrial policies and</w:t>
      </w:r>
      <w:r w:rsidRPr="0013241F">
        <w:rPr>
          <w:rFonts w:ascii="Times New Roman" w:hAnsi="Times New Roman" w:cs="Times New Roman"/>
          <w:sz w:val="30"/>
          <w:szCs w:val="30"/>
        </w:rPr>
        <w:t xml:space="preserve"> play a major supporting role in the industry, with an </w:t>
      </w:r>
      <w:r>
        <w:rPr>
          <w:rFonts w:ascii="Times New Roman" w:hAnsi="Times New Roman" w:cs="Times New Roman" w:hint="eastAsia"/>
          <w:sz w:val="30"/>
          <w:szCs w:val="30"/>
        </w:rPr>
        <w:t>annual revenue</w:t>
      </w:r>
      <w:r w:rsidRPr="0013241F">
        <w:rPr>
          <w:rFonts w:ascii="Times New Roman" w:hAnsi="Times New Roman" w:cs="Times New Roman"/>
          <w:sz w:val="30"/>
          <w:szCs w:val="30"/>
        </w:rPr>
        <w:t xml:space="preserve"> of 1 billion </w:t>
      </w:r>
      <w:r>
        <w:rPr>
          <w:rFonts w:ascii="Times New Roman" w:hAnsi="Times New Roman" w:cs="Times New Roman" w:hint="eastAsia"/>
          <w:sz w:val="30"/>
          <w:szCs w:val="30"/>
        </w:rPr>
        <w:t xml:space="preserve">yuan </w:t>
      </w:r>
      <w:r w:rsidRPr="0013241F">
        <w:rPr>
          <w:rFonts w:ascii="Times New Roman" w:hAnsi="Times New Roman" w:cs="Times New Roman"/>
          <w:sz w:val="30"/>
          <w:szCs w:val="30"/>
        </w:rPr>
        <w:t>or more and</w:t>
      </w:r>
      <w:r>
        <w:rPr>
          <w:rFonts w:ascii="Times New Roman" w:hAnsi="Times New Roman" w:cs="Times New Roman" w:hint="eastAsia"/>
          <w:sz w:val="30"/>
          <w:szCs w:val="30"/>
        </w:rPr>
        <w:t xml:space="preserve"> local</w:t>
      </w:r>
      <w:r w:rsidRPr="0013241F">
        <w:rPr>
          <w:rFonts w:ascii="Times New Roman" w:hAnsi="Times New Roman" w:cs="Times New Roman"/>
          <w:sz w:val="30"/>
          <w:szCs w:val="30"/>
        </w:rPr>
        <w:t xml:space="preserve"> tax payment of 10 million </w:t>
      </w:r>
      <w:r>
        <w:rPr>
          <w:rFonts w:ascii="Times New Roman" w:hAnsi="Times New Roman" w:cs="Times New Roman" w:hint="eastAsia"/>
          <w:sz w:val="30"/>
          <w:szCs w:val="30"/>
        </w:rPr>
        <w:t xml:space="preserve">yuan </w:t>
      </w:r>
      <w:r w:rsidRPr="0013241F">
        <w:rPr>
          <w:rFonts w:ascii="Times New Roman" w:hAnsi="Times New Roman" w:cs="Times New Roman"/>
          <w:sz w:val="30"/>
          <w:szCs w:val="30"/>
        </w:rPr>
        <w:t xml:space="preserve">or more in the previous year. The </w:t>
      </w:r>
      <w:r>
        <w:rPr>
          <w:rFonts w:ascii="Times New Roman" w:hAnsi="Times New Roman" w:cs="Times New Roman" w:hint="eastAsia"/>
          <w:sz w:val="30"/>
          <w:szCs w:val="30"/>
        </w:rPr>
        <w:t>preferential policies include</w:t>
      </w:r>
      <w:r w:rsidRPr="0013241F">
        <w:rPr>
          <w:rFonts w:ascii="Times New Roman" w:hAnsi="Times New Roman" w:cs="Times New Roman"/>
          <w:sz w:val="30"/>
          <w:szCs w:val="30"/>
        </w:rPr>
        <w:t>:</w:t>
      </w:r>
    </w:p>
    <w:p w:rsidR="00BF10EE" w:rsidRPr="003E3730" w:rsidRDefault="00BF10EE" w:rsidP="00BF10EE">
      <w:pPr>
        <w:spacing w:beforeLines="50" w:before="120" w:afterLines="50" w:after="120" w:line="360" w:lineRule="auto"/>
        <w:ind w:right="56" w:firstLine="749"/>
        <w:jc w:val="both"/>
        <w:rPr>
          <w:rFonts w:ascii="Times New Roman" w:hAnsi="Times New Roman" w:cs="Times New Roman"/>
          <w:sz w:val="30"/>
          <w:szCs w:val="30"/>
        </w:rPr>
      </w:pPr>
      <w:r w:rsidRPr="0013241F">
        <w:rPr>
          <w:rFonts w:ascii="Times New Roman" w:hAnsi="Times New Roman" w:cs="Times New Roman"/>
          <w:sz w:val="30"/>
          <w:szCs w:val="30"/>
        </w:rPr>
        <w:lastRenderedPageBreak/>
        <w:t xml:space="preserve">(1) Bonus for improvement. Since the year of </w:t>
      </w:r>
      <w:r w:rsidR="00E00BE2">
        <w:rPr>
          <w:rFonts w:ascii="Times New Roman" w:hAnsi="Times New Roman" w:cs="Times New Roman" w:hint="eastAsia"/>
          <w:sz w:val="30"/>
          <w:szCs w:val="30"/>
        </w:rPr>
        <w:t xml:space="preserve">passing the </w:t>
      </w:r>
      <w:r w:rsidRPr="0013241F">
        <w:rPr>
          <w:rFonts w:ascii="Times New Roman" w:hAnsi="Times New Roman" w:cs="Times New Roman"/>
          <w:sz w:val="30"/>
          <w:szCs w:val="30"/>
        </w:rPr>
        <w:t>recognition</w:t>
      </w:r>
      <w:r>
        <w:rPr>
          <w:rFonts w:ascii="Times New Roman" w:hAnsi="Times New Roman" w:cs="Times New Roman" w:hint="eastAsia"/>
          <w:sz w:val="30"/>
          <w:szCs w:val="30"/>
        </w:rPr>
        <w:t>,</w:t>
      </w:r>
      <w:r w:rsidRPr="0013241F">
        <w:rPr>
          <w:rFonts w:ascii="Times New Roman" w:hAnsi="Times New Roman" w:cs="Times New Roman"/>
          <w:sz w:val="30"/>
          <w:szCs w:val="30"/>
        </w:rPr>
        <w:t xml:space="preserve"> headquarters enterprises in </w:t>
      </w:r>
      <w:r>
        <w:rPr>
          <w:rFonts w:ascii="Times New Roman" w:hAnsi="Times New Roman" w:cs="Times New Roman" w:hint="eastAsia"/>
          <w:sz w:val="30"/>
          <w:szCs w:val="30"/>
        </w:rPr>
        <w:t>the C</w:t>
      </w:r>
      <w:r>
        <w:rPr>
          <w:rFonts w:ascii="Times New Roman" w:hAnsi="Times New Roman" w:cs="Times New Roman"/>
          <w:sz w:val="30"/>
          <w:szCs w:val="30"/>
        </w:rPr>
        <w:t>h</w:t>
      </w:r>
      <w:r>
        <w:rPr>
          <w:rFonts w:ascii="Times New Roman" w:hAnsi="Times New Roman" w:cs="Times New Roman" w:hint="eastAsia"/>
          <w:sz w:val="30"/>
          <w:szCs w:val="30"/>
        </w:rPr>
        <w:t xml:space="preserve">ina </w:t>
      </w:r>
      <w:r w:rsidRPr="0013241F">
        <w:rPr>
          <w:rFonts w:ascii="Times New Roman" w:hAnsi="Times New Roman" w:cs="Times New Roman"/>
          <w:sz w:val="30"/>
          <w:szCs w:val="30"/>
        </w:rPr>
        <w:t xml:space="preserve">Silver City will be given a one-off </w:t>
      </w:r>
      <w:r>
        <w:rPr>
          <w:rFonts w:ascii="Times New Roman" w:hAnsi="Times New Roman" w:cs="Times New Roman" w:hint="eastAsia"/>
          <w:sz w:val="30"/>
          <w:szCs w:val="30"/>
        </w:rPr>
        <w:t>bonus</w:t>
      </w:r>
      <w:r w:rsidRPr="0013241F">
        <w:rPr>
          <w:rFonts w:ascii="Times New Roman" w:hAnsi="Times New Roman" w:cs="Times New Roman"/>
          <w:sz w:val="30"/>
          <w:szCs w:val="30"/>
        </w:rPr>
        <w:t xml:space="preserve"> of </w:t>
      </w:r>
      <w:r>
        <w:rPr>
          <w:rFonts w:ascii="Times New Roman" w:hAnsi="Times New Roman" w:cs="Times New Roman" w:hint="eastAsia"/>
          <w:sz w:val="30"/>
          <w:szCs w:val="30"/>
        </w:rPr>
        <w:t>RMB</w:t>
      </w:r>
      <w:r w:rsidRPr="0013241F">
        <w:rPr>
          <w:rFonts w:ascii="Times New Roman" w:hAnsi="Times New Roman" w:cs="Times New Roman"/>
          <w:sz w:val="30"/>
          <w:szCs w:val="30"/>
        </w:rPr>
        <w:t xml:space="preserve">1 million by the beneficiary finance for their being rated </w:t>
      </w:r>
      <w:r>
        <w:rPr>
          <w:rFonts w:ascii="Times New Roman" w:hAnsi="Times New Roman" w:cs="Times New Roman" w:hint="eastAsia"/>
          <w:sz w:val="30"/>
          <w:szCs w:val="30"/>
        </w:rPr>
        <w:t xml:space="preserve">as </w:t>
      </w:r>
      <w:r w:rsidRPr="00404D0B">
        <w:rPr>
          <w:rFonts w:ascii="Times New Roman" w:hAnsi="Times New Roman" w:cs="Times New Roman"/>
          <w:sz w:val="30"/>
          <w:szCs w:val="30"/>
        </w:rPr>
        <w:t>top 100 private enterprises in Henan, top 100 private manufacturers in Henan, or</w:t>
      </w:r>
      <w:r>
        <w:rPr>
          <w:rFonts w:ascii="Times New Roman" w:hAnsi="Times New Roman" w:cs="Times New Roman" w:hint="eastAsia"/>
          <w:sz w:val="30"/>
          <w:szCs w:val="30"/>
        </w:rPr>
        <w:t xml:space="preserve"> </w:t>
      </w:r>
      <w:r w:rsidRPr="0013241F">
        <w:rPr>
          <w:rFonts w:ascii="Times New Roman" w:hAnsi="Times New Roman" w:cs="Times New Roman"/>
          <w:sz w:val="30"/>
          <w:szCs w:val="30"/>
        </w:rPr>
        <w:t>top 100 private modern service providers</w:t>
      </w:r>
      <w:r>
        <w:rPr>
          <w:rFonts w:ascii="Times New Roman" w:hAnsi="Times New Roman" w:cs="Times New Roman" w:hint="eastAsia"/>
          <w:sz w:val="30"/>
          <w:szCs w:val="30"/>
        </w:rPr>
        <w:t xml:space="preserve"> in Henan</w:t>
      </w:r>
      <w:r w:rsidRPr="0013241F">
        <w:rPr>
          <w:rFonts w:ascii="Times New Roman" w:hAnsi="Times New Roman" w:cs="Times New Roman"/>
          <w:sz w:val="30"/>
          <w:szCs w:val="30"/>
        </w:rPr>
        <w:t xml:space="preserve"> </w:t>
      </w:r>
      <w:commentRangeStart w:id="0"/>
      <w:r w:rsidRPr="00F75CA1">
        <w:rPr>
          <w:rFonts w:ascii="Times New Roman" w:hAnsi="Times New Roman" w:cs="Times New Roman"/>
          <w:sz w:val="30"/>
          <w:szCs w:val="30"/>
          <w:highlight w:val="yellow"/>
        </w:rPr>
        <w:t>in 2020</w:t>
      </w:r>
      <w:commentRangeEnd w:id="0"/>
      <w:r>
        <w:rPr>
          <w:rStyle w:val="a5"/>
        </w:rPr>
        <w:commentReference w:id="0"/>
      </w:r>
      <w:r w:rsidRPr="0013241F">
        <w:rPr>
          <w:rFonts w:ascii="Times New Roman" w:hAnsi="Times New Roman" w:cs="Times New Roman"/>
          <w:sz w:val="30"/>
          <w:szCs w:val="30"/>
        </w:rPr>
        <w:t xml:space="preserve"> for the first time, and a one-off </w:t>
      </w:r>
      <w:r>
        <w:rPr>
          <w:rFonts w:ascii="Times New Roman" w:hAnsi="Times New Roman" w:cs="Times New Roman"/>
          <w:sz w:val="30"/>
          <w:szCs w:val="30"/>
        </w:rPr>
        <w:t>bonus</w:t>
      </w:r>
      <w:r>
        <w:rPr>
          <w:rFonts w:ascii="Times New Roman" w:hAnsi="Times New Roman" w:cs="Times New Roman" w:hint="eastAsia"/>
          <w:sz w:val="30"/>
          <w:szCs w:val="30"/>
        </w:rPr>
        <w:t xml:space="preserve"> </w:t>
      </w:r>
      <w:r w:rsidRPr="0013241F">
        <w:rPr>
          <w:rFonts w:ascii="Times New Roman" w:hAnsi="Times New Roman" w:cs="Times New Roman"/>
          <w:sz w:val="30"/>
          <w:szCs w:val="30"/>
        </w:rPr>
        <w:t xml:space="preserve">of </w:t>
      </w:r>
      <w:r>
        <w:rPr>
          <w:rFonts w:ascii="Times New Roman" w:hAnsi="Times New Roman" w:cs="Times New Roman"/>
          <w:sz w:val="30"/>
          <w:szCs w:val="30"/>
        </w:rPr>
        <w:t>RMB</w:t>
      </w:r>
      <w:r w:rsidRPr="0013241F">
        <w:rPr>
          <w:rFonts w:ascii="Times New Roman" w:hAnsi="Times New Roman" w:cs="Times New Roman"/>
          <w:sz w:val="30"/>
          <w:szCs w:val="30"/>
        </w:rPr>
        <w:t>3 million by the beneficiary finance for their being rated as China's top 500 private enterprises, China's top 500 manufacturers and China's top 500 service providers for the first time.</w:t>
      </w:r>
    </w:p>
    <w:p w:rsidR="00BF10EE" w:rsidRPr="003E3730" w:rsidRDefault="00BF10EE" w:rsidP="00BF10EE">
      <w:pPr>
        <w:spacing w:beforeLines="50" w:before="120" w:afterLines="50" w:after="120" w:line="360" w:lineRule="auto"/>
        <w:ind w:right="56" w:firstLine="749"/>
        <w:jc w:val="both"/>
        <w:rPr>
          <w:rFonts w:ascii="Times New Roman" w:hAnsi="Times New Roman" w:cs="Times New Roman"/>
          <w:sz w:val="30"/>
          <w:szCs w:val="30"/>
        </w:rPr>
      </w:pPr>
      <w:r w:rsidRPr="0013241F">
        <w:rPr>
          <w:rFonts w:ascii="Times New Roman" w:hAnsi="Times New Roman" w:cs="Times New Roman"/>
          <w:sz w:val="30"/>
          <w:szCs w:val="30"/>
        </w:rPr>
        <w:t>(2) Bonus for IPO financing. A one-</w:t>
      </w:r>
      <w:r>
        <w:rPr>
          <w:rFonts w:ascii="Times New Roman" w:hAnsi="Times New Roman" w:cs="Times New Roman" w:hint="eastAsia"/>
          <w:sz w:val="30"/>
          <w:szCs w:val="30"/>
        </w:rPr>
        <w:t>off bonus</w:t>
      </w:r>
      <w:r w:rsidRPr="0013241F">
        <w:rPr>
          <w:rFonts w:ascii="Times New Roman" w:hAnsi="Times New Roman" w:cs="Times New Roman"/>
          <w:sz w:val="30"/>
          <w:szCs w:val="30"/>
        </w:rPr>
        <w:t xml:space="preserve"> of RMB5 million shall be granted by the beneficiary finance to headquarter enterprises in the China Silver City for being listed on the domestic main board, SME board, GEM board, science and technology innovation board </w:t>
      </w:r>
      <w:r>
        <w:rPr>
          <w:rFonts w:ascii="Times New Roman" w:hAnsi="Times New Roman" w:cs="Times New Roman" w:hint="eastAsia"/>
          <w:sz w:val="30"/>
          <w:szCs w:val="30"/>
        </w:rPr>
        <w:t>or</w:t>
      </w:r>
      <w:r w:rsidRPr="0013241F">
        <w:rPr>
          <w:rFonts w:ascii="Times New Roman" w:hAnsi="Times New Roman" w:cs="Times New Roman"/>
          <w:sz w:val="30"/>
          <w:szCs w:val="30"/>
        </w:rPr>
        <w:t xml:space="preserve"> overseas markets</w:t>
      </w:r>
      <w:r>
        <w:rPr>
          <w:rFonts w:ascii="Times New Roman" w:hAnsi="Times New Roman" w:cs="Times New Roman" w:hint="eastAsia"/>
          <w:sz w:val="30"/>
          <w:szCs w:val="30"/>
        </w:rPr>
        <w:t xml:space="preserve"> </w:t>
      </w:r>
      <w:r w:rsidRPr="0013241F">
        <w:rPr>
          <w:rFonts w:ascii="Times New Roman" w:hAnsi="Times New Roman" w:cs="Times New Roman"/>
          <w:sz w:val="30"/>
          <w:szCs w:val="30"/>
        </w:rPr>
        <w:t>for the first time</w:t>
      </w:r>
      <w:r>
        <w:rPr>
          <w:rFonts w:ascii="Times New Roman" w:hAnsi="Times New Roman" w:cs="Times New Roman" w:hint="eastAsia"/>
          <w:sz w:val="30"/>
          <w:szCs w:val="30"/>
        </w:rPr>
        <w:t xml:space="preserve"> with successful financing</w:t>
      </w:r>
      <w:r w:rsidRPr="0013241F">
        <w:rPr>
          <w:rFonts w:ascii="Times New Roman" w:hAnsi="Times New Roman" w:cs="Times New Roman"/>
          <w:sz w:val="30"/>
          <w:szCs w:val="30"/>
        </w:rPr>
        <w:t xml:space="preserve">. For other matters, please refer to policies on listing and financing of </w:t>
      </w:r>
      <w:proofErr w:type="spellStart"/>
      <w:r w:rsidRPr="0013241F">
        <w:rPr>
          <w:rFonts w:ascii="Times New Roman" w:hAnsi="Times New Roman" w:cs="Times New Roman"/>
          <w:sz w:val="30"/>
          <w:szCs w:val="30"/>
        </w:rPr>
        <w:t>Jiyuan</w:t>
      </w:r>
      <w:proofErr w:type="spellEnd"/>
      <w:r>
        <w:rPr>
          <w:rFonts w:ascii="Times New Roman" w:hAnsi="Times New Roman" w:cs="Times New Roman" w:hint="eastAsia"/>
          <w:sz w:val="30"/>
          <w:szCs w:val="30"/>
        </w:rPr>
        <w:t>-based</w:t>
      </w:r>
      <w:r w:rsidRPr="0013241F">
        <w:rPr>
          <w:rFonts w:ascii="Times New Roman" w:hAnsi="Times New Roman" w:cs="Times New Roman"/>
          <w:sz w:val="30"/>
          <w:szCs w:val="30"/>
        </w:rPr>
        <w:t xml:space="preserve"> enterprises.</w:t>
      </w:r>
    </w:p>
    <w:p w:rsidR="00BF10EE" w:rsidRPr="0013241F" w:rsidRDefault="00BF10EE" w:rsidP="00BF10EE">
      <w:pPr>
        <w:spacing w:beforeLines="50" w:before="120" w:afterLines="50" w:after="120" w:line="360" w:lineRule="auto"/>
        <w:ind w:right="56" w:firstLine="749"/>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This clause also applies to other industries in </w:t>
      </w:r>
      <w:proofErr w:type="spellStart"/>
      <w:r w:rsidRPr="0013241F">
        <w:rPr>
          <w:rFonts w:ascii="Times New Roman" w:hAnsi="Times New Roman" w:cs="Times New Roman"/>
          <w:sz w:val="30"/>
          <w:szCs w:val="30"/>
        </w:rPr>
        <w:t>Jiyuan</w:t>
      </w:r>
      <w:proofErr w:type="spellEnd"/>
      <w:r w:rsidRPr="0013241F">
        <w:rPr>
          <w:rFonts w:ascii="Times New Roman" w:hAnsi="Times New Roman" w:cs="Times New Roman"/>
          <w:sz w:val="30"/>
          <w:szCs w:val="30"/>
        </w:rPr>
        <w:t xml:space="preserve">. </w:t>
      </w:r>
      <w:r>
        <w:rPr>
          <w:rFonts w:ascii="Times New Roman" w:hAnsi="Times New Roman" w:cs="Times New Roman" w:hint="eastAsia"/>
          <w:sz w:val="30"/>
          <w:szCs w:val="30"/>
        </w:rPr>
        <w:t>I</w:t>
      </w:r>
      <w:r w:rsidRPr="0013241F">
        <w:rPr>
          <w:rFonts w:ascii="Times New Roman" w:hAnsi="Times New Roman" w:cs="Times New Roman"/>
          <w:sz w:val="30"/>
          <w:szCs w:val="30"/>
        </w:rPr>
        <w:t xml:space="preserve">n case of relocation or change of </w:t>
      </w:r>
      <w:r w:rsidR="00903836">
        <w:rPr>
          <w:rFonts w:ascii="Times New Roman" w:hAnsi="Times New Roman" w:cs="Times New Roman" w:hint="eastAsia"/>
          <w:sz w:val="30"/>
          <w:szCs w:val="30"/>
        </w:rPr>
        <w:t xml:space="preserve">the </w:t>
      </w:r>
      <w:r w:rsidRPr="0013241F">
        <w:rPr>
          <w:rFonts w:ascii="Times New Roman" w:hAnsi="Times New Roman" w:cs="Times New Roman"/>
          <w:sz w:val="30"/>
          <w:szCs w:val="30"/>
        </w:rPr>
        <w:t>registration place</w:t>
      </w:r>
      <w:r>
        <w:rPr>
          <w:rFonts w:ascii="Times New Roman" w:hAnsi="Times New Roman" w:cs="Times New Roman" w:hint="eastAsia"/>
          <w:sz w:val="30"/>
          <w:szCs w:val="30"/>
        </w:rPr>
        <w:t>, h</w:t>
      </w:r>
      <w:r w:rsidRPr="0013241F">
        <w:rPr>
          <w:rFonts w:ascii="Times New Roman" w:hAnsi="Times New Roman" w:cs="Times New Roman"/>
          <w:sz w:val="30"/>
          <w:szCs w:val="30"/>
        </w:rPr>
        <w:t>eadquarters enterprises shall return the funding they've received in full.</w:t>
      </w:r>
    </w:p>
    <w:p w:rsidR="00BF10EE" w:rsidRPr="0013241F" w:rsidRDefault="00BF10EE" w:rsidP="00BF10EE">
      <w:pPr>
        <w:spacing w:beforeLines="50" w:before="120" w:afterLines="50" w:after="120" w:line="360" w:lineRule="auto"/>
        <w:ind w:firstLine="664"/>
        <w:jc w:val="both"/>
        <w:outlineLvl w:val="0"/>
        <w:rPr>
          <w:rFonts w:ascii="Times New Roman" w:eastAsia="宋体" w:hAnsi="Times New Roman" w:cs="Times New Roman"/>
          <w:sz w:val="30"/>
          <w:szCs w:val="30"/>
        </w:rPr>
      </w:pP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 xml:space="preserve">III. Clarifying policies </w:t>
      </w:r>
      <w:r>
        <w:rPr>
          <w:rFonts w:ascii="Times New Roman" w:hAnsi="Times New Roman" w:cs="Times New Roman" w:hint="eastAsia"/>
          <w:sz w:val="30"/>
          <w:szCs w:val="30"/>
          <w14:textOutline w14:w="5816" w14:cap="flat" w14:cmpd="sng" w14:algn="ctr">
            <w14:solidFill>
              <w14:srgbClr w14:val="000000"/>
            </w14:solidFill>
            <w14:prstDash w14:val="solid"/>
            <w14:miter w14:lim="10"/>
          </w14:textOutline>
        </w:rPr>
        <w:t>on</w:t>
      </w: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 xml:space="preserve"> </w:t>
      </w:r>
      <w:r>
        <w:rPr>
          <w:rFonts w:ascii="Times New Roman" w:hAnsi="Times New Roman" w:cs="Times New Roman" w:hint="eastAsia"/>
          <w:sz w:val="30"/>
          <w:szCs w:val="30"/>
          <w14:textOutline w14:w="5816" w14:cap="flat" w14:cmpd="sng" w14:algn="ctr">
            <w14:solidFill>
              <w14:srgbClr w14:val="000000"/>
            </w14:solidFill>
            <w14:prstDash w14:val="solid"/>
            <w14:miter w14:lim="10"/>
          </w14:textOutline>
        </w:rPr>
        <w:t xml:space="preserve">the </w:t>
      </w: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subsidy</w:t>
      </w:r>
      <w:r>
        <w:rPr>
          <w:rFonts w:ascii="Times New Roman" w:hAnsi="Times New Roman" w:cs="Times New Roman" w:hint="eastAsia"/>
          <w:sz w:val="30"/>
          <w:szCs w:val="30"/>
          <w14:textOutline w14:w="5816" w14:cap="flat" w14:cmpd="sng" w14:algn="ctr">
            <w14:solidFill>
              <w14:srgbClr w14:val="000000"/>
            </w14:solidFill>
            <w14:prstDash w14:val="solid"/>
            <w14:miter w14:lim="10"/>
          </w14:textOutline>
        </w:rPr>
        <w:t xml:space="preserve"> for </w:t>
      </w: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enterprises</w:t>
      </w:r>
      <w:r>
        <w:rPr>
          <w:rFonts w:ascii="Times New Roman" w:hAnsi="Times New Roman" w:cs="Times New Roman" w:hint="eastAsia"/>
          <w:sz w:val="30"/>
          <w:szCs w:val="30"/>
          <w14:textOutline w14:w="5816" w14:cap="flat" w14:cmpd="sng" w14:algn="ctr">
            <w14:solidFill>
              <w14:srgbClr w14:val="000000"/>
            </w14:solidFill>
            <w14:prstDash w14:val="solid"/>
            <w14:miter w14:lim="10"/>
          </w14:textOutline>
        </w:rPr>
        <w:t xml:space="preserve">' </w:t>
      </w: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 xml:space="preserve">decoration and logistics </w:t>
      </w:r>
    </w:p>
    <w:p w:rsidR="00BF10EE" w:rsidRPr="003E3730" w:rsidRDefault="00BF10EE" w:rsidP="00BF10EE">
      <w:pPr>
        <w:spacing w:beforeLines="50" w:before="120" w:afterLines="50" w:after="120" w:line="360" w:lineRule="auto"/>
        <w:ind w:right="56" w:firstLine="749"/>
        <w:jc w:val="both"/>
        <w:rPr>
          <w:rFonts w:ascii="Times New Roman" w:hAnsi="Times New Roman" w:cs="Times New Roman"/>
          <w:sz w:val="30"/>
          <w:szCs w:val="30"/>
        </w:rPr>
      </w:pPr>
      <w:r w:rsidRPr="0013241F">
        <w:rPr>
          <w:rFonts w:ascii="Times New Roman" w:hAnsi="Times New Roman" w:cs="Times New Roman"/>
          <w:sz w:val="30"/>
          <w:szCs w:val="30"/>
        </w:rPr>
        <w:t xml:space="preserve">(1) Decoration subsidies. </w:t>
      </w:r>
      <w:r>
        <w:rPr>
          <w:rFonts w:ascii="Times New Roman" w:hAnsi="Times New Roman" w:cs="Times New Roman" w:hint="eastAsia"/>
          <w:sz w:val="30"/>
          <w:szCs w:val="30"/>
        </w:rPr>
        <w:t>O</w:t>
      </w:r>
      <w:r w:rsidRPr="0013241F">
        <w:rPr>
          <w:rFonts w:ascii="Times New Roman" w:hAnsi="Times New Roman" w:cs="Times New Roman"/>
          <w:sz w:val="30"/>
          <w:szCs w:val="30"/>
        </w:rPr>
        <w:t>ffline trading</w:t>
      </w:r>
      <w:r>
        <w:rPr>
          <w:rFonts w:ascii="Times New Roman" w:hAnsi="Times New Roman" w:cs="Times New Roman" w:hint="eastAsia"/>
          <w:sz w:val="30"/>
          <w:szCs w:val="30"/>
        </w:rPr>
        <w:t xml:space="preserve"> outlets of s</w:t>
      </w:r>
      <w:r w:rsidRPr="0013241F">
        <w:rPr>
          <w:rFonts w:ascii="Times New Roman" w:hAnsi="Times New Roman" w:cs="Times New Roman"/>
          <w:sz w:val="30"/>
          <w:szCs w:val="30"/>
        </w:rPr>
        <w:t xml:space="preserve">ilver and other jewelry and silver spot settlement centers </w:t>
      </w:r>
      <w:r>
        <w:rPr>
          <w:rFonts w:ascii="Times New Roman" w:hAnsi="Times New Roman" w:cs="Times New Roman" w:hint="eastAsia"/>
          <w:sz w:val="30"/>
          <w:szCs w:val="30"/>
        </w:rPr>
        <w:t>settling</w:t>
      </w:r>
      <w:r w:rsidRPr="0013241F">
        <w:rPr>
          <w:rFonts w:ascii="Times New Roman" w:hAnsi="Times New Roman" w:cs="Times New Roman"/>
          <w:sz w:val="30"/>
          <w:szCs w:val="30"/>
        </w:rPr>
        <w:t xml:space="preserve"> in </w:t>
      </w:r>
      <w:r>
        <w:rPr>
          <w:rFonts w:ascii="Times New Roman" w:hAnsi="Times New Roman" w:cs="Times New Roman" w:hint="eastAsia"/>
          <w:sz w:val="30"/>
          <w:szCs w:val="30"/>
        </w:rPr>
        <w:t xml:space="preserve">the </w:t>
      </w:r>
      <w:r w:rsidRPr="0013241F">
        <w:rPr>
          <w:rFonts w:ascii="Times New Roman" w:hAnsi="Times New Roman" w:cs="Times New Roman"/>
          <w:sz w:val="30"/>
          <w:szCs w:val="30"/>
        </w:rPr>
        <w:t>China Silver City</w:t>
      </w:r>
      <w:r>
        <w:rPr>
          <w:rFonts w:ascii="Times New Roman" w:hAnsi="Times New Roman" w:cs="Times New Roman" w:hint="eastAsia"/>
          <w:sz w:val="30"/>
          <w:szCs w:val="30"/>
        </w:rPr>
        <w:t xml:space="preserve"> which complete</w:t>
      </w:r>
      <w:r w:rsidRPr="0013241F">
        <w:rPr>
          <w:rFonts w:ascii="Times New Roman" w:hAnsi="Times New Roman" w:cs="Times New Roman"/>
          <w:sz w:val="30"/>
          <w:szCs w:val="30"/>
        </w:rPr>
        <w:t xml:space="preserve"> decoration before December 31, 2021 </w:t>
      </w:r>
      <w:r>
        <w:rPr>
          <w:rFonts w:ascii="Times New Roman" w:hAnsi="Times New Roman" w:cs="Times New Roman" w:hint="eastAsia"/>
          <w:sz w:val="30"/>
          <w:szCs w:val="30"/>
        </w:rPr>
        <w:t xml:space="preserve">will be </w:t>
      </w:r>
      <w:r w:rsidRPr="00836FD8">
        <w:rPr>
          <w:rFonts w:ascii="Times New Roman" w:hAnsi="Times New Roman" w:cs="Times New Roman"/>
          <w:sz w:val="30"/>
          <w:szCs w:val="30"/>
        </w:rPr>
        <w:t xml:space="preserve">subsidized </w:t>
      </w:r>
      <w:r>
        <w:rPr>
          <w:rFonts w:ascii="Times New Roman" w:hAnsi="Times New Roman" w:cs="Times New Roman" w:hint="eastAsia"/>
          <w:sz w:val="30"/>
          <w:szCs w:val="30"/>
        </w:rPr>
        <w:t>by t</w:t>
      </w:r>
      <w:r w:rsidRPr="0013241F">
        <w:rPr>
          <w:rFonts w:ascii="Times New Roman" w:hAnsi="Times New Roman" w:cs="Times New Roman"/>
          <w:sz w:val="30"/>
          <w:szCs w:val="30"/>
        </w:rPr>
        <w:t xml:space="preserve">he beneficiary finance </w:t>
      </w:r>
      <w:r>
        <w:rPr>
          <w:rFonts w:ascii="Times New Roman" w:hAnsi="Times New Roman" w:cs="Times New Roman" w:hint="eastAsia"/>
          <w:sz w:val="30"/>
          <w:szCs w:val="30"/>
        </w:rPr>
        <w:t xml:space="preserve">as per </w:t>
      </w:r>
      <w:r w:rsidRPr="0013241F">
        <w:rPr>
          <w:rFonts w:ascii="Times New Roman" w:hAnsi="Times New Roman" w:cs="Times New Roman"/>
          <w:sz w:val="30"/>
          <w:szCs w:val="30"/>
        </w:rPr>
        <w:t xml:space="preserve">300 yuan per square meter </w:t>
      </w:r>
      <w:r>
        <w:rPr>
          <w:rFonts w:ascii="Times New Roman" w:hAnsi="Times New Roman" w:cs="Times New Roman" w:hint="eastAsia"/>
          <w:sz w:val="30"/>
          <w:szCs w:val="30"/>
        </w:rPr>
        <w:t>according</w:t>
      </w:r>
      <w:r w:rsidRPr="0013241F">
        <w:rPr>
          <w:rFonts w:ascii="Times New Roman" w:hAnsi="Times New Roman" w:cs="Times New Roman"/>
          <w:sz w:val="30"/>
          <w:szCs w:val="30"/>
        </w:rPr>
        <w:t xml:space="preserve"> on the actual decoration area</w:t>
      </w:r>
      <w:r>
        <w:rPr>
          <w:rFonts w:ascii="Times New Roman" w:hAnsi="Times New Roman" w:cs="Times New Roman" w:hint="eastAsia"/>
          <w:sz w:val="30"/>
          <w:szCs w:val="30"/>
        </w:rPr>
        <w:t>.</w:t>
      </w:r>
      <w:r>
        <w:rPr>
          <w:rFonts w:ascii="Times New Roman" w:hAnsi="Times New Roman" w:cs="Times New Roman"/>
          <w:sz w:val="30"/>
          <w:szCs w:val="30"/>
        </w:rPr>
        <w:t xml:space="preserve"> </w:t>
      </w:r>
      <w:r>
        <w:rPr>
          <w:rFonts w:ascii="Times New Roman" w:hAnsi="Times New Roman" w:cs="Times New Roman" w:hint="eastAsia"/>
          <w:sz w:val="30"/>
          <w:szCs w:val="30"/>
        </w:rPr>
        <w:t>O</w:t>
      </w:r>
      <w:r w:rsidRPr="0013241F">
        <w:rPr>
          <w:rFonts w:ascii="Times New Roman" w:hAnsi="Times New Roman" w:cs="Times New Roman"/>
          <w:sz w:val="30"/>
          <w:szCs w:val="30"/>
        </w:rPr>
        <w:t xml:space="preserve">ther enterprises </w:t>
      </w:r>
      <w:r>
        <w:rPr>
          <w:rFonts w:ascii="Times New Roman" w:hAnsi="Times New Roman" w:cs="Times New Roman" w:hint="eastAsia"/>
          <w:sz w:val="30"/>
          <w:szCs w:val="30"/>
        </w:rPr>
        <w:t xml:space="preserve">settling in </w:t>
      </w:r>
      <w:r w:rsidRPr="0013241F">
        <w:rPr>
          <w:rFonts w:ascii="Times New Roman" w:hAnsi="Times New Roman" w:cs="Times New Roman"/>
          <w:sz w:val="30"/>
          <w:szCs w:val="30"/>
        </w:rPr>
        <w:t xml:space="preserve">the </w:t>
      </w:r>
      <w:r>
        <w:rPr>
          <w:rFonts w:ascii="Times New Roman" w:hAnsi="Times New Roman" w:cs="Times New Roman" w:hint="eastAsia"/>
          <w:sz w:val="30"/>
          <w:szCs w:val="30"/>
        </w:rPr>
        <w:t xml:space="preserve">China </w:t>
      </w:r>
      <w:r w:rsidRPr="0013241F">
        <w:rPr>
          <w:rFonts w:ascii="Times New Roman" w:hAnsi="Times New Roman" w:cs="Times New Roman"/>
          <w:sz w:val="30"/>
          <w:szCs w:val="30"/>
        </w:rPr>
        <w:t>Silver City</w:t>
      </w:r>
      <w:r>
        <w:rPr>
          <w:rFonts w:ascii="Times New Roman" w:hAnsi="Times New Roman" w:cs="Times New Roman" w:hint="eastAsia"/>
          <w:sz w:val="30"/>
          <w:szCs w:val="30"/>
        </w:rPr>
        <w:t xml:space="preserve"> which</w:t>
      </w:r>
      <w:r w:rsidRPr="0013241F">
        <w:rPr>
          <w:rFonts w:ascii="Times New Roman" w:hAnsi="Times New Roman" w:cs="Times New Roman"/>
          <w:sz w:val="30"/>
          <w:szCs w:val="30"/>
        </w:rPr>
        <w:t xml:space="preserve"> complete the decoration before December 31, 2021</w:t>
      </w:r>
      <w:r>
        <w:rPr>
          <w:rFonts w:ascii="Times New Roman" w:hAnsi="Times New Roman" w:cs="Times New Roman" w:hint="eastAsia"/>
          <w:sz w:val="30"/>
          <w:szCs w:val="30"/>
        </w:rPr>
        <w:t xml:space="preserve"> will be </w:t>
      </w:r>
      <w:r w:rsidRPr="00836FD8">
        <w:rPr>
          <w:rFonts w:ascii="Times New Roman" w:hAnsi="Times New Roman" w:cs="Times New Roman"/>
          <w:sz w:val="30"/>
          <w:szCs w:val="30"/>
        </w:rPr>
        <w:t xml:space="preserve">subsidized </w:t>
      </w:r>
      <w:r>
        <w:rPr>
          <w:rFonts w:ascii="Times New Roman" w:hAnsi="Times New Roman" w:cs="Times New Roman" w:hint="eastAsia"/>
          <w:sz w:val="30"/>
          <w:szCs w:val="30"/>
        </w:rPr>
        <w:t>b</w:t>
      </w:r>
      <w:r w:rsidRPr="0013241F">
        <w:rPr>
          <w:rFonts w:ascii="Times New Roman" w:hAnsi="Times New Roman" w:cs="Times New Roman"/>
          <w:sz w:val="30"/>
          <w:szCs w:val="30"/>
        </w:rPr>
        <w:t xml:space="preserve">y the beneficiary finance </w:t>
      </w:r>
      <w:r>
        <w:rPr>
          <w:rFonts w:ascii="Times New Roman" w:hAnsi="Times New Roman" w:cs="Times New Roman" w:hint="eastAsia"/>
          <w:sz w:val="30"/>
          <w:szCs w:val="30"/>
        </w:rPr>
        <w:t xml:space="preserve">as per </w:t>
      </w:r>
      <w:r>
        <w:rPr>
          <w:rFonts w:ascii="Times New Roman" w:hAnsi="Times New Roman" w:cs="Times New Roman" w:hint="eastAsia"/>
          <w:sz w:val="30"/>
          <w:szCs w:val="30"/>
        </w:rPr>
        <w:lastRenderedPageBreak/>
        <w:t>100 yuan</w:t>
      </w:r>
      <w:r w:rsidRPr="0013241F">
        <w:rPr>
          <w:rFonts w:ascii="Times New Roman" w:hAnsi="Times New Roman" w:cs="Times New Roman"/>
          <w:sz w:val="30"/>
          <w:szCs w:val="30"/>
        </w:rPr>
        <w:t xml:space="preserve"> per square meter according to the actual decoration area. The policy does not </w:t>
      </w:r>
      <w:r>
        <w:rPr>
          <w:rFonts w:ascii="Times New Roman" w:hAnsi="Times New Roman" w:cs="Times New Roman" w:hint="eastAsia"/>
          <w:sz w:val="30"/>
          <w:szCs w:val="30"/>
        </w:rPr>
        <w:t xml:space="preserve">prescribe the </w:t>
      </w:r>
      <w:r w:rsidRPr="0013241F">
        <w:rPr>
          <w:rFonts w:ascii="Times New Roman" w:hAnsi="Times New Roman" w:cs="Times New Roman"/>
          <w:sz w:val="30"/>
          <w:szCs w:val="30"/>
        </w:rPr>
        <w:t>type of enterprise and the decoration area.</w:t>
      </w:r>
    </w:p>
    <w:p w:rsidR="00BF10EE" w:rsidRPr="0013241F" w:rsidRDefault="00BF10EE" w:rsidP="00BF10EE">
      <w:pPr>
        <w:spacing w:beforeLines="50" w:before="120" w:afterLines="50" w:after="120" w:line="360" w:lineRule="auto"/>
        <w:ind w:right="56" w:firstLine="749"/>
        <w:jc w:val="both"/>
        <w:rPr>
          <w:rFonts w:ascii="Times New Roman" w:eastAsia="FangSong" w:hAnsi="Times New Roman" w:cs="Times New Roman"/>
          <w:sz w:val="30"/>
          <w:szCs w:val="30"/>
        </w:rPr>
      </w:pPr>
      <w:r w:rsidRPr="0013241F">
        <w:rPr>
          <w:rFonts w:ascii="Times New Roman" w:hAnsi="Times New Roman" w:cs="Times New Roman"/>
          <w:sz w:val="30"/>
          <w:szCs w:val="30"/>
        </w:rPr>
        <w:t>(</w:t>
      </w:r>
      <w:r>
        <w:rPr>
          <w:rFonts w:ascii="Times New Roman" w:hAnsi="Times New Roman" w:cs="Times New Roman" w:hint="eastAsia"/>
          <w:sz w:val="30"/>
          <w:szCs w:val="30"/>
        </w:rPr>
        <w:t>2</w:t>
      </w:r>
      <w:r w:rsidRPr="0013241F">
        <w:rPr>
          <w:rFonts w:ascii="Times New Roman" w:hAnsi="Times New Roman" w:cs="Times New Roman"/>
          <w:sz w:val="30"/>
          <w:szCs w:val="30"/>
        </w:rPr>
        <w:t xml:space="preserve">) Logistics subsidies. </w:t>
      </w:r>
      <w:r>
        <w:rPr>
          <w:rFonts w:ascii="Times New Roman" w:hAnsi="Times New Roman" w:cs="Times New Roman" w:hint="eastAsia"/>
          <w:sz w:val="30"/>
          <w:szCs w:val="30"/>
        </w:rPr>
        <w:t>For</w:t>
      </w:r>
      <w:r w:rsidRPr="009B0B44">
        <w:rPr>
          <w:rFonts w:ascii="Times New Roman" w:hAnsi="Times New Roman" w:cs="Times New Roman" w:hint="eastAsia"/>
          <w:sz w:val="30"/>
          <w:szCs w:val="30"/>
        </w:rPr>
        <w:t xml:space="preserve"> </w:t>
      </w:r>
      <w:r>
        <w:rPr>
          <w:rFonts w:ascii="Times New Roman" w:hAnsi="Times New Roman" w:cs="Times New Roman" w:hint="eastAsia"/>
          <w:sz w:val="30"/>
          <w:szCs w:val="30"/>
        </w:rPr>
        <w:t>the</w:t>
      </w:r>
      <w:r w:rsidRPr="0013241F">
        <w:rPr>
          <w:rFonts w:ascii="Times New Roman" w:hAnsi="Times New Roman" w:cs="Times New Roman"/>
          <w:sz w:val="30"/>
          <w:szCs w:val="30"/>
        </w:rPr>
        <w:t xml:space="preserve"> logistics expenses (including </w:t>
      </w:r>
      <w:r>
        <w:rPr>
          <w:rFonts w:ascii="Times New Roman" w:hAnsi="Times New Roman" w:cs="Times New Roman" w:hint="eastAsia"/>
          <w:sz w:val="30"/>
          <w:szCs w:val="30"/>
        </w:rPr>
        <w:t>insurance cost</w:t>
      </w:r>
      <w:r w:rsidRPr="0013241F">
        <w:rPr>
          <w:rFonts w:ascii="Times New Roman" w:hAnsi="Times New Roman" w:cs="Times New Roman"/>
          <w:sz w:val="30"/>
          <w:szCs w:val="30"/>
        </w:rPr>
        <w:t xml:space="preserve">) </w:t>
      </w:r>
      <w:r>
        <w:rPr>
          <w:rFonts w:ascii="Times New Roman" w:hAnsi="Times New Roman" w:cs="Times New Roman" w:hint="eastAsia"/>
          <w:sz w:val="30"/>
          <w:szCs w:val="30"/>
        </w:rPr>
        <w:t xml:space="preserve">of </w:t>
      </w:r>
      <w:r w:rsidRPr="0013241F">
        <w:rPr>
          <w:rFonts w:ascii="Times New Roman" w:hAnsi="Times New Roman" w:cs="Times New Roman"/>
          <w:sz w:val="30"/>
          <w:szCs w:val="30"/>
        </w:rPr>
        <w:t xml:space="preserve">jewelry processing enterprises </w:t>
      </w:r>
      <w:r>
        <w:rPr>
          <w:rFonts w:ascii="Times New Roman" w:hAnsi="Times New Roman" w:cs="Times New Roman" w:hint="eastAsia"/>
          <w:sz w:val="30"/>
          <w:szCs w:val="30"/>
        </w:rPr>
        <w:t xml:space="preserve">settling </w:t>
      </w:r>
      <w:r w:rsidRPr="0013241F">
        <w:rPr>
          <w:rFonts w:ascii="Times New Roman" w:hAnsi="Times New Roman" w:cs="Times New Roman"/>
          <w:sz w:val="30"/>
          <w:szCs w:val="30"/>
        </w:rPr>
        <w:t xml:space="preserve">in </w:t>
      </w:r>
      <w:r>
        <w:rPr>
          <w:rFonts w:ascii="Times New Roman" w:hAnsi="Times New Roman" w:cs="Times New Roman" w:hint="eastAsia"/>
          <w:sz w:val="30"/>
          <w:szCs w:val="30"/>
        </w:rPr>
        <w:t xml:space="preserve">the </w:t>
      </w:r>
      <w:r>
        <w:rPr>
          <w:rFonts w:ascii="Times New Roman" w:hAnsi="Times New Roman" w:cs="Times New Roman"/>
          <w:sz w:val="30"/>
          <w:szCs w:val="30"/>
        </w:rPr>
        <w:t>China Silver City</w:t>
      </w:r>
      <w:r>
        <w:rPr>
          <w:rFonts w:ascii="Times New Roman" w:hAnsi="Times New Roman" w:cs="Times New Roman" w:hint="eastAsia"/>
          <w:sz w:val="30"/>
          <w:szCs w:val="30"/>
        </w:rPr>
        <w:t xml:space="preserve"> </w:t>
      </w:r>
      <w:r w:rsidRPr="0013241F">
        <w:rPr>
          <w:rFonts w:ascii="Times New Roman" w:hAnsi="Times New Roman" w:cs="Times New Roman"/>
          <w:sz w:val="30"/>
          <w:szCs w:val="30"/>
        </w:rPr>
        <w:t xml:space="preserve">incurred in the sales of products produced in </w:t>
      </w:r>
      <w:r>
        <w:rPr>
          <w:rFonts w:ascii="Times New Roman" w:hAnsi="Times New Roman" w:cs="Times New Roman" w:hint="eastAsia"/>
          <w:sz w:val="30"/>
          <w:szCs w:val="30"/>
        </w:rPr>
        <w:t xml:space="preserve">the China </w:t>
      </w:r>
      <w:r w:rsidRPr="0013241F">
        <w:rPr>
          <w:rFonts w:ascii="Times New Roman" w:hAnsi="Times New Roman" w:cs="Times New Roman"/>
          <w:sz w:val="30"/>
          <w:szCs w:val="30"/>
        </w:rPr>
        <w:t>Silver City</w:t>
      </w:r>
      <w:r>
        <w:rPr>
          <w:rFonts w:ascii="Times New Roman" w:hAnsi="Times New Roman" w:cs="Times New Roman" w:hint="eastAsia"/>
          <w:sz w:val="30"/>
          <w:szCs w:val="30"/>
        </w:rPr>
        <w:t>,</w:t>
      </w:r>
      <w:r w:rsidRPr="0013241F">
        <w:rPr>
          <w:rFonts w:ascii="Times New Roman" w:hAnsi="Times New Roman" w:cs="Times New Roman"/>
          <w:sz w:val="30"/>
          <w:szCs w:val="30"/>
        </w:rPr>
        <w:t xml:space="preserve"> </w:t>
      </w:r>
      <w:r>
        <w:rPr>
          <w:rFonts w:ascii="Times New Roman" w:hAnsi="Times New Roman" w:cs="Times New Roman" w:hint="eastAsia"/>
          <w:sz w:val="30"/>
          <w:szCs w:val="30"/>
        </w:rPr>
        <w:t>t</w:t>
      </w:r>
      <w:r w:rsidRPr="0013241F">
        <w:rPr>
          <w:rFonts w:ascii="Times New Roman" w:hAnsi="Times New Roman" w:cs="Times New Roman"/>
          <w:sz w:val="30"/>
          <w:szCs w:val="30"/>
        </w:rPr>
        <w:t xml:space="preserve">he beneficiary finance will provide </w:t>
      </w:r>
      <w:r>
        <w:rPr>
          <w:rFonts w:ascii="Times New Roman" w:hAnsi="Times New Roman" w:cs="Times New Roman" w:hint="eastAsia"/>
          <w:sz w:val="30"/>
          <w:szCs w:val="30"/>
        </w:rPr>
        <w:t xml:space="preserve">a </w:t>
      </w:r>
      <w:r w:rsidRPr="0013241F">
        <w:rPr>
          <w:rFonts w:ascii="Times New Roman" w:hAnsi="Times New Roman" w:cs="Times New Roman"/>
          <w:sz w:val="30"/>
          <w:szCs w:val="30"/>
        </w:rPr>
        <w:t>financial support at 20% of the total logistics cost (including the insurance cost)</w:t>
      </w:r>
      <w:r>
        <w:rPr>
          <w:rFonts w:ascii="Times New Roman" w:hAnsi="Times New Roman" w:cs="Times New Roman" w:hint="eastAsia"/>
          <w:sz w:val="30"/>
          <w:szCs w:val="30"/>
        </w:rPr>
        <w:t xml:space="preserve">, and such financial supports will end on </w:t>
      </w:r>
      <w:r w:rsidRPr="0013241F">
        <w:rPr>
          <w:rFonts w:ascii="Times New Roman" w:hAnsi="Times New Roman" w:cs="Times New Roman"/>
          <w:sz w:val="30"/>
          <w:szCs w:val="30"/>
        </w:rPr>
        <w:t xml:space="preserve">December 31, 2021. </w:t>
      </w:r>
      <w:r>
        <w:rPr>
          <w:rFonts w:ascii="Times New Roman" w:hAnsi="Times New Roman" w:cs="Times New Roman" w:hint="eastAsia"/>
          <w:sz w:val="30"/>
          <w:szCs w:val="30"/>
        </w:rPr>
        <w:t>L</w:t>
      </w:r>
      <w:r w:rsidRPr="0013241F">
        <w:rPr>
          <w:rFonts w:ascii="Times New Roman" w:hAnsi="Times New Roman" w:cs="Times New Roman"/>
          <w:sz w:val="30"/>
          <w:szCs w:val="30"/>
        </w:rPr>
        <w:t xml:space="preserve">ogistics enterprises </w:t>
      </w:r>
      <w:r>
        <w:rPr>
          <w:rFonts w:ascii="Times New Roman" w:hAnsi="Times New Roman" w:cs="Times New Roman" w:hint="eastAsia"/>
          <w:sz w:val="30"/>
          <w:szCs w:val="30"/>
        </w:rPr>
        <w:t>settling</w:t>
      </w:r>
      <w:r w:rsidRPr="0013241F">
        <w:rPr>
          <w:rFonts w:ascii="Times New Roman" w:hAnsi="Times New Roman" w:cs="Times New Roman"/>
          <w:sz w:val="30"/>
          <w:szCs w:val="30"/>
        </w:rPr>
        <w:t xml:space="preserve"> in </w:t>
      </w:r>
      <w:r>
        <w:rPr>
          <w:rFonts w:ascii="Times New Roman" w:hAnsi="Times New Roman" w:cs="Times New Roman" w:hint="eastAsia"/>
          <w:sz w:val="30"/>
          <w:szCs w:val="30"/>
        </w:rPr>
        <w:t xml:space="preserve">the China </w:t>
      </w:r>
      <w:r>
        <w:rPr>
          <w:rFonts w:ascii="Times New Roman" w:hAnsi="Times New Roman" w:cs="Times New Roman"/>
          <w:sz w:val="30"/>
          <w:szCs w:val="30"/>
        </w:rPr>
        <w:t>Silver City</w:t>
      </w:r>
      <w:r w:rsidRPr="0013241F">
        <w:rPr>
          <w:rFonts w:ascii="Times New Roman" w:hAnsi="Times New Roman" w:cs="Times New Roman"/>
          <w:sz w:val="30"/>
          <w:szCs w:val="30"/>
        </w:rPr>
        <w:t xml:space="preserve"> are entitled to </w:t>
      </w:r>
      <w:r>
        <w:rPr>
          <w:rFonts w:ascii="Times New Roman" w:hAnsi="Times New Roman" w:cs="Times New Roman" w:hint="eastAsia"/>
          <w:sz w:val="30"/>
          <w:szCs w:val="30"/>
        </w:rPr>
        <w:t xml:space="preserve">enjoy preferential treatment in accordance </w:t>
      </w:r>
      <w:r>
        <w:rPr>
          <w:rFonts w:ascii="Times New Roman" w:hAnsi="Times New Roman" w:cs="Times New Roman"/>
          <w:sz w:val="30"/>
          <w:szCs w:val="30"/>
        </w:rPr>
        <w:t>with</w:t>
      </w:r>
      <w:r>
        <w:rPr>
          <w:rFonts w:ascii="Times New Roman" w:hAnsi="Times New Roman" w:cs="Times New Roman" w:hint="eastAsia"/>
          <w:sz w:val="30"/>
          <w:szCs w:val="30"/>
        </w:rPr>
        <w:t xml:space="preserve"> </w:t>
      </w:r>
      <w:r w:rsidRPr="0013241F">
        <w:rPr>
          <w:rFonts w:ascii="Times New Roman" w:hAnsi="Times New Roman" w:cs="Times New Roman"/>
          <w:sz w:val="30"/>
          <w:szCs w:val="30"/>
        </w:rPr>
        <w:t xml:space="preserve">the </w:t>
      </w:r>
      <w:r w:rsidRPr="00BE1E95">
        <w:rPr>
          <w:rFonts w:ascii="Times New Roman" w:hAnsi="Times New Roman" w:cs="Times New Roman"/>
          <w:i/>
          <w:sz w:val="30"/>
          <w:szCs w:val="30"/>
        </w:rPr>
        <w:t xml:space="preserve">Notice </w:t>
      </w:r>
      <w:r w:rsidRPr="00BE1E95">
        <w:rPr>
          <w:rFonts w:ascii="Times New Roman" w:hAnsi="Times New Roman" w:cs="Times New Roman" w:hint="eastAsia"/>
          <w:i/>
          <w:sz w:val="30"/>
          <w:szCs w:val="30"/>
        </w:rPr>
        <w:t>of</w:t>
      </w:r>
      <w:r w:rsidRPr="00BE1E95">
        <w:rPr>
          <w:rFonts w:ascii="Times New Roman" w:hAnsi="Times New Roman" w:cs="Times New Roman"/>
          <w:i/>
          <w:sz w:val="30"/>
          <w:szCs w:val="30"/>
        </w:rPr>
        <w:t xml:space="preserve"> </w:t>
      </w:r>
      <w:proofErr w:type="spellStart"/>
      <w:r w:rsidRPr="00BE1E95">
        <w:rPr>
          <w:rFonts w:ascii="Times New Roman" w:hAnsi="Times New Roman" w:cs="Times New Roman"/>
          <w:i/>
          <w:sz w:val="30"/>
          <w:szCs w:val="30"/>
        </w:rPr>
        <w:t>Jiyuan</w:t>
      </w:r>
      <w:proofErr w:type="spellEnd"/>
      <w:r w:rsidRPr="00BE1E95">
        <w:rPr>
          <w:rFonts w:ascii="Times New Roman" w:hAnsi="Times New Roman" w:cs="Times New Roman"/>
          <w:i/>
          <w:sz w:val="30"/>
          <w:szCs w:val="30"/>
        </w:rPr>
        <w:t xml:space="preserve"> Municipal Bureau of Finance</w:t>
      </w:r>
      <w:r w:rsidRPr="00BE1E95">
        <w:rPr>
          <w:rFonts w:ascii="Times New Roman" w:hAnsi="Times New Roman" w:cs="Times New Roman" w:hint="eastAsia"/>
          <w:i/>
          <w:sz w:val="30"/>
          <w:szCs w:val="30"/>
        </w:rPr>
        <w:t>,</w:t>
      </w:r>
      <w:r w:rsidRPr="00BE1E95">
        <w:rPr>
          <w:rFonts w:ascii="Times New Roman" w:hAnsi="Times New Roman" w:cs="Times New Roman"/>
          <w:i/>
          <w:sz w:val="30"/>
          <w:szCs w:val="30"/>
        </w:rPr>
        <w:t xml:space="preserve"> </w:t>
      </w:r>
      <w:proofErr w:type="spellStart"/>
      <w:r w:rsidRPr="00BE1E95">
        <w:rPr>
          <w:rFonts w:ascii="Times New Roman" w:hAnsi="Times New Roman" w:cs="Times New Roman"/>
          <w:i/>
          <w:sz w:val="30"/>
          <w:szCs w:val="30"/>
        </w:rPr>
        <w:t>Jiyuan</w:t>
      </w:r>
      <w:proofErr w:type="spellEnd"/>
      <w:r w:rsidRPr="00BE1E95">
        <w:rPr>
          <w:rFonts w:ascii="Times New Roman" w:hAnsi="Times New Roman" w:cs="Times New Roman"/>
          <w:i/>
          <w:sz w:val="30"/>
          <w:szCs w:val="30"/>
        </w:rPr>
        <w:t xml:space="preserve"> Municipal Bureau of Transportation</w:t>
      </w:r>
      <w:r w:rsidRPr="00BE1E95">
        <w:rPr>
          <w:rFonts w:ascii="Times New Roman" w:hAnsi="Times New Roman" w:cs="Times New Roman" w:hint="eastAsia"/>
          <w:i/>
          <w:sz w:val="30"/>
          <w:szCs w:val="30"/>
        </w:rPr>
        <w:t xml:space="preserve"> and</w:t>
      </w:r>
      <w:r w:rsidRPr="00BE1E95">
        <w:rPr>
          <w:rFonts w:ascii="Times New Roman" w:hAnsi="Times New Roman" w:cs="Times New Roman"/>
          <w:i/>
          <w:sz w:val="30"/>
          <w:szCs w:val="30"/>
        </w:rPr>
        <w:t xml:space="preserve"> </w:t>
      </w:r>
      <w:proofErr w:type="spellStart"/>
      <w:r w:rsidRPr="00BE1E95">
        <w:rPr>
          <w:rFonts w:ascii="Times New Roman" w:hAnsi="Times New Roman" w:cs="Times New Roman"/>
          <w:i/>
          <w:sz w:val="30"/>
          <w:szCs w:val="30"/>
        </w:rPr>
        <w:t>Jiyuan</w:t>
      </w:r>
      <w:proofErr w:type="spellEnd"/>
      <w:r w:rsidRPr="00BE1E95">
        <w:rPr>
          <w:rFonts w:ascii="Times New Roman" w:hAnsi="Times New Roman" w:cs="Times New Roman"/>
          <w:i/>
          <w:sz w:val="30"/>
          <w:szCs w:val="30"/>
        </w:rPr>
        <w:t xml:space="preserve"> Municipal Tax Service, State Taxation Administration</w:t>
      </w:r>
      <w:r w:rsidRPr="00BE1E95">
        <w:rPr>
          <w:rFonts w:ascii="Times New Roman" w:hAnsi="Times New Roman" w:cs="Times New Roman" w:hint="eastAsia"/>
          <w:i/>
          <w:sz w:val="30"/>
          <w:szCs w:val="30"/>
        </w:rPr>
        <w:t xml:space="preserve"> on</w:t>
      </w:r>
      <w:r w:rsidRPr="00BE1E95">
        <w:rPr>
          <w:rFonts w:ascii="Times New Roman" w:hAnsi="Times New Roman" w:cs="Times New Roman"/>
          <w:i/>
          <w:sz w:val="30"/>
          <w:szCs w:val="30"/>
        </w:rPr>
        <w:t xml:space="preserve"> Strengthening the Tax Administration of </w:t>
      </w:r>
      <w:r w:rsidRPr="00BE1E95">
        <w:rPr>
          <w:rFonts w:ascii="Times New Roman" w:hAnsi="Times New Roman" w:cs="Times New Roman" w:hint="eastAsia"/>
          <w:i/>
          <w:sz w:val="30"/>
          <w:szCs w:val="30"/>
        </w:rPr>
        <w:t xml:space="preserve">the </w:t>
      </w:r>
      <w:r w:rsidRPr="00BE1E95">
        <w:rPr>
          <w:rFonts w:ascii="Times New Roman" w:hAnsi="Times New Roman" w:cs="Times New Roman"/>
          <w:i/>
          <w:sz w:val="30"/>
          <w:szCs w:val="30"/>
        </w:rPr>
        <w:t>Transportation Industry</w:t>
      </w:r>
      <w:r w:rsidRPr="0013241F">
        <w:rPr>
          <w:rFonts w:ascii="Times New Roman" w:hAnsi="Times New Roman" w:cs="Times New Roman"/>
          <w:sz w:val="30"/>
          <w:szCs w:val="30"/>
        </w:rPr>
        <w:t xml:space="preserve"> (J</w:t>
      </w:r>
      <w:r>
        <w:rPr>
          <w:rFonts w:ascii="Times New Roman" w:hAnsi="Times New Roman" w:cs="Times New Roman" w:hint="eastAsia"/>
          <w:sz w:val="30"/>
          <w:szCs w:val="30"/>
        </w:rPr>
        <w:t>C</w:t>
      </w:r>
      <w:r w:rsidRPr="0013241F">
        <w:rPr>
          <w:rFonts w:ascii="Times New Roman" w:hAnsi="Times New Roman" w:cs="Times New Roman"/>
          <w:sz w:val="30"/>
          <w:szCs w:val="30"/>
        </w:rPr>
        <w:t xml:space="preserve"> [2017] No. 49).</w:t>
      </w:r>
    </w:p>
    <w:p w:rsidR="00BF10EE" w:rsidRPr="0013241F" w:rsidRDefault="00BF10EE" w:rsidP="00BF10EE">
      <w:pPr>
        <w:spacing w:beforeLines="50" w:before="120" w:afterLines="50" w:after="120" w:line="360" w:lineRule="auto"/>
        <w:ind w:firstLine="663"/>
        <w:jc w:val="both"/>
        <w:outlineLvl w:val="0"/>
        <w:rPr>
          <w:rFonts w:ascii="Times New Roman" w:eastAsia="宋体" w:hAnsi="Times New Roman" w:cs="Times New Roman"/>
          <w:sz w:val="30"/>
          <w:szCs w:val="30"/>
        </w:rPr>
      </w:pP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 xml:space="preserve">IV. Promoting the </w:t>
      </w:r>
      <w:r>
        <w:rPr>
          <w:rFonts w:ascii="Times New Roman" w:hAnsi="Times New Roman" w:cs="Times New Roman" w:hint="eastAsia"/>
          <w:sz w:val="30"/>
          <w:szCs w:val="30"/>
          <w14:textOutline w14:w="5816" w14:cap="flat" w14:cmpd="sng" w14:algn="ctr">
            <w14:solidFill>
              <w14:srgbClr w14:val="000000"/>
            </w14:solidFill>
            <w14:prstDash w14:val="solid"/>
            <w14:miter w14:lim="10"/>
          </w14:textOutline>
        </w:rPr>
        <w:t>establishment</w:t>
      </w: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 xml:space="preserve"> of industrial development fund</w:t>
      </w:r>
      <w:r>
        <w:rPr>
          <w:rFonts w:ascii="Times New Roman" w:hAnsi="Times New Roman" w:cs="Times New Roman" w:hint="eastAsia"/>
          <w:sz w:val="30"/>
          <w:szCs w:val="30"/>
          <w14:textOutline w14:w="5816" w14:cap="flat" w14:cmpd="sng" w14:algn="ctr">
            <w14:solidFill>
              <w14:srgbClr w14:val="000000"/>
            </w14:solidFill>
            <w14:prstDash w14:val="solid"/>
            <w14:miter w14:lim="10"/>
          </w14:textOutline>
        </w:rPr>
        <w:t>s</w:t>
      </w:r>
      <w:r w:rsidRPr="0013241F">
        <w:rPr>
          <w:rFonts w:ascii="Times New Roman" w:hAnsi="Times New Roman" w:cs="Times New Roman"/>
          <w:sz w:val="30"/>
          <w:szCs w:val="30"/>
          <w14:textOutline w14:w="5816" w14:cap="flat" w14:cmpd="sng" w14:algn="ctr">
            <w14:solidFill>
              <w14:srgbClr w14:val="000000"/>
            </w14:solidFill>
            <w14:prstDash w14:val="solid"/>
            <w14:miter w14:lim="10"/>
          </w14:textOutline>
        </w:rPr>
        <w:t xml:space="preserve"> and supply chain finance platform</w:t>
      </w:r>
      <w:r>
        <w:rPr>
          <w:rFonts w:ascii="Times New Roman" w:hAnsi="Times New Roman" w:cs="Times New Roman" w:hint="eastAsia"/>
          <w:sz w:val="30"/>
          <w:szCs w:val="30"/>
          <w14:textOutline w14:w="5816" w14:cap="flat" w14:cmpd="sng" w14:algn="ctr">
            <w14:solidFill>
              <w14:srgbClr w14:val="000000"/>
            </w14:solidFill>
            <w14:prstDash w14:val="solid"/>
            <w14:miter w14:lim="10"/>
          </w14:textOutline>
        </w:rPr>
        <w:t>s</w:t>
      </w:r>
    </w:p>
    <w:p w:rsidR="00BF10EE" w:rsidRPr="0013241F" w:rsidRDefault="00BF10EE" w:rsidP="00BF10EE">
      <w:pPr>
        <w:spacing w:beforeLines="50" w:before="120" w:afterLines="50" w:after="120" w:line="360" w:lineRule="auto"/>
        <w:ind w:left="29" w:right="43" w:firstLine="630"/>
        <w:jc w:val="both"/>
        <w:rPr>
          <w:rFonts w:ascii="Times New Roman" w:hAnsi="Times New Roman" w:cs="Times New Roman"/>
          <w:sz w:val="30"/>
          <w:szCs w:val="30"/>
        </w:rPr>
      </w:pPr>
      <w:r>
        <w:rPr>
          <w:rFonts w:ascii="Times New Roman" w:hAnsi="Times New Roman" w:cs="Times New Roman" w:hint="eastAsia"/>
          <w:sz w:val="30"/>
          <w:szCs w:val="30"/>
        </w:rPr>
        <w:t xml:space="preserve">We will set up a pilot fund at the </w:t>
      </w:r>
      <w:r w:rsidRPr="0013241F">
        <w:rPr>
          <w:rFonts w:ascii="Times New Roman" w:hAnsi="Times New Roman" w:cs="Times New Roman"/>
          <w:sz w:val="30"/>
          <w:szCs w:val="30"/>
        </w:rPr>
        <w:t>China Silver City</w:t>
      </w:r>
      <w:r>
        <w:rPr>
          <w:rFonts w:ascii="Times New Roman" w:hAnsi="Times New Roman" w:cs="Times New Roman" w:hint="eastAsia"/>
          <w:sz w:val="30"/>
          <w:szCs w:val="30"/>
        </w:rPr>
        <w:t xml:space="preserve"> to lead the establishment of</w:t>
      </w:r>
      <w:r w:rsidRPr="0013241F">
        <w:rPr>
          <w:rFonts w:ascii="Times New Roman" w:hAnsi="Times New Roman" w:cs="Times New Roman"/>
          <w:sz w:val="30"/>
          <w:szCs w:val="30"/>
        </w:rPr>
        <w:t xml:space="preserve"> funds </w:t>
      </w:r>
      <w:r>
        <w:rPr>
          <w:rFonts w:ascii="Times New Roman" w:hAnsi="Times New Roman" w:cs="Times New Roman" w:hint="eastAsia"/>
          <w:sz w:val="30"/>
          <w:szCs w:val="30"/>
        </w:rPr>
        <w:t xml:space="preserve">for </w:t>
      </w:r>
      <w:r>
        <w:rPr>
          <w:rFonts w:ascii="Times New Roman" w:hAnsi="Times New Roman" w:cs="Times New Roman"/>
          <w:sz w:val="30"/>
          <w:szCs w:val="30"/>
        </w:rPr>
        <w:t>key industr</w:t>
      </w:r>
      <w:r>
        <w:rPr>
          <w:rFonts w:ascii="Times New Roman" w:hAnsi="Times New Roman" w:cs="Times New Roman" w:hint="eastAsia"/>
          <w:sz w:val="30"/>
          <w:szCs w:val="30"/>
        </w:rPr>
        <w:t>ies'</w:t>
      </w:r>
      <w:r w:rsidRPr="00022100">
        <w:rPr>
          <w:rFonts w:ascii="Times New Roman" w:hAnsi="Times New Roman" w:cs="Times New Roman"/>
          <w:sz w:val="30"/>
          <w:szCs w:val="30"/>
        </w:rPr>
        <w:t xml:space="preserve"> </w:t>
      </w:r>
      <w:r w:rsidRPr="0013241F">
        <w:rPr>
          <w:rFonts w:ascii="Times New Roman" w:hAnsi="Times New Roman" w:cs="Times New Roman"/>
          <w:sz w:val="30"/>
          <w:szCs w:val="30"/>
        </w:rPr>
        <w:t>development</w:t>
      </w:r>
      <w:r>
        <w:rPr>
          <w:rFonts w:ascii="Times New Roman" w:hAnsi="Times New Roman" w:cs="Times New Roman" w:hint="eastAsia"/>
          <w:sz w:val="30"/>
          <w:szCs w:val="30"/>
        </w:rPr>
        <w:t>.</w:t>
      </w:r>
      <w:r w:rsidRPr="0013241F">
        <w:rPr>
          <w:rFonts w:ascii="Times New Roman" w:hAnsi="Times New Roman" w:cs="Times New Roman"/>
          <w:sz w:val="30"/>
          <w:szCs w:val="30"/>
        </w:rPr>
        <w:t xml:space="preserve"> </w:t>
      </w:r>
      <w:r>
        <w:rPr>
          <w:rFonts w:ascii="Times New Roman" w:hAnsi="Times New Roman" w:cs="Times New Roman" w:hint="eastAsia"/>
          <w:sz w:val="30"/>
          <w:szCs w:val="30"/>
        </w:rPr>
        <w:t>We will provide enterprises in the China Silver City with</w:t>
      </w:r>
      <w:r w:rsidRPr="0013241F">
        <w:rPr>
          <w:rFonts w:ascii="Times New Roman" w:hAnsi="Times New Roman" w:cs="Times New Roman"/>
          <w:sz w:val="30"/>
          <w:szCs w:val="30"/>
        </w:rPr>
        <w:t xml:space="preserve"> </w:t>
      </w:r>
      <w:r>
        <w:rPr>
          <w:rFonts w:ascii="Times New Roman" w:hAnsi="Times New Roman" w:cs="Times New Roman" w:hint="eastAsia"/>
          <w:sz w:val="30"/>
          <w:szCs w:val="30"/>
        </w:rPr>
        <w:t xml:space="preserve">purchase order financing services via </w:t>
      </w:r>
      <w:r w:rsidRPr="0013241F">
        <w:rPr>
          <w:rFonts w:ascii="Times New Roman" w:hAnsi="Times New Roman" w:cs="Times New Roman"/>
          <w:sz w:val="30"/>
          <w:szCs w:val="30"/>
        </w:rPr>
        <w:t>supply chain finance companies</w:t>
      </w:r>
      <w:r>
        <w:rPr>
          <w:rFonts w:ascii="Times New Roman" w:hAnsi="Times New Roman" w:cs="Times New Roman" w:hint="eastAsia"/>
          <w:sz w:val="30"/>
          <w:szCs w:val="30"/>
        </w:rPr>
        <w:t xml:space="preserve"> for them to </w:t>
      </w:r>
      <w:r w:rsidRPr="0013241F">
        <w:rPr>
          <w:rFonts w:ascii="Times New Roman" w:hAnsi="Times New Roman" w:cs="Times New Roman"/>
          <w:sz w:val="30"/>
          <w:szCs w:val="30"/>
        </w:rPr>
        <w:t xml:space="preserve">grow bigger and stronger. </w:t>
      </w:r>
      <w:r>
        <w:rPr>
          <w:rFonts w:ascii="Times New Roman" w:hAnsi="Times New Roman" w:cs="Times New Roman" w:hint="eastAsia"/>
          <w:sz w:val="30"/>
          <w:szCs w:val="30"/>
        </w:rPr>
        <w:t xml:space="preserve">By establishing </w:t>
      </w:r>
      <w:r w:rsidRPr="0013241F">
        <w:rPr>
          <w:rFonts w:ascii="Times New Roman" w:hAnsi="Times New Roman" w:cs="Times New Roman"/>
          <w:sz w:val="30"/>
          <w:szCs w:val="30"/>
        </w:rPr>
        <w:t>industrial fund</w:t>
      </w:r>
      <w:r>
        <w:rPr>
          <w:rFonts w:ascii="Times New Roman" w:hAnsi="Times New Roman" w:cs="Times New Roman" w:hint="eastAsia"/>
          <w:sz w:val="30"/>
          <w:szCs w:val="30"/>
        </w:rPr>
        <w:t>s</w:t>
      </w:r>
      <w:r w:rsidRPr="0013241F">
        <w:rPr>
          <w:rFonts w:ascii="Times New Roman" w:hAnsi="Times New Roman" w:cs="Times New Roman"/>
          <w:sz w:val="30"/>
          <w:szCs w:val="30"/>
        </w:rPr>
        <w:t xml:space="preserve"> and supply chain finance company platforms, </w:t>
      </w:r>
      <w:r>
        <w:rPr>
          <w:rFonts w:ascii="Times New Roman" w:hAnsi="Times New Roman" w:cs="Times New Roman" w:hint="eastAsia"/>
          <w:sz w:val="30"/>
          <w:szCs w:val="30"/>
        </w:rPr>
        <w:t>we aim to change the</w:t>
      </w:r>
      <w:r w:rsidRPr="0013241F">
        <w:rPr>
          <w:rFonts w:ascii="Times New Roman" w:hAnsi="Times New Roman" w:cs="Times New Roman"/>
          <w:sz w:val="30"/>
          <w:szCs w:val="30"/>
        </w:rPr>
        <w:t xml:space="preserve"> government-driven </w:t>
      </w:r>
      <w:r>
        <w:rPr>
          <w:rFonts w:ascii="Times New Roman" w:hAnsi="Times New Roman" w:cs="Times New Roman" w:hint="eastAsia"/>
          <w:sz w:val="30"/>
          <w:szCs w:val="30"/>
        </w:rPr>
        <w:t xml:space="preserve">development </w:t>
      </w:r>
      <w:r w:rsidRPr="0013241F">
        <w:rPr>
          <w:rFonts w:ascii="Times New Roman" w:hAnsi="Times New Roman" w:cs="Times New Roman"/>
          <w:sz w:val="30"/>
          <w:szCs w:val="30"/>
        </w:rPr>
        <w:t xml:space="preserve">to market-oriented, long-term development of enterprises. </w:t>
      </w:r>
    </w:p>
    <w:p w:rsidR="00BF10EE" w:rsidRPr="0013241F" w:rsidRDefault="00BF10EE" w:rsidP="00BF10EE">
      <w:pPr>
        <w:spacing w:beforeLines="50" w:before="120" w:afterLines="50" w:after="120" w:line="360" w:lineRule="auto"/>
        <w:ind w:firstLine="614"/>
        <w:jc w:val="both"/>
        <w:outlineLvl w:val="0"/>
        <w:rPr>
          <w:rFonts w:ascii="Times New Roman" w:eastAsia="FangSong" w:hAnsi="Times New Roman" w:cs="Times New Roman"/>
          <w:sz w:val="30"/>
          <w:szCs w:val="30"/>
        </w:rPr>
      </w:pPr>
      <w:r w:rsidRPr="0013241F">
        <w:rPr>
          <w:rFonts w:ascii="Times New Roman" w:hAnsi="Times New Roman" w:cs="Times New Roman"/>
          <w:sz w:val="30"/>
          <w:szCs w:val="30"/>
          <w14:textOutline w14:w="5448" w14:cap="flat" w14:cmpd="sng" w14:algn="ctr">
            <w14:solidFill>
              <w14:srgbClr w14:val="000000"/>
            </w14:solidFill>
            <w14:prstDash w14:val="solid"/>
            <w14:miter w14:lim="10"/>
          </w14:textOutline>
        </w:rPr>
        <w:t>V. Encouraging import and export business</w:t>
      </w:r>
    </w:p>
    <w:p w:rsidR="00BF10EE" w:rsidRPr="0013241F" w:rsidRDefault="00BF10EE" w:rsidP="00BF10EE">
      <w:pPr>
        <w:spacing w:beforeLines="50" w:before="120" w:afterLines="50" w:after="120" w:line="360" w:lineRule="auto"/>
        <w:ind w:firstLine="740"/>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(1) </w:t>
      </w:r>
      <w:r>
        <w:rPr>
          <w:rFonts w:ascii="Times New Roman" w:hAnsi="Times New Roman" w:cs="Times New Roman" w:hint="eastAsia"/>
          <w:sz w:val="30"/>
          <w:szCs w:val="30"/>
        </w:rPr>
        <w:t>We will o</w:t>
      </w:r>
      <w:r w:rsidRPr="0013241F">
        <w:rPr>
          <w:rFonts w:ascii="Times New Roman" w:hAnsi="Times New Roman" w:cs="Times New Roman"/>
          <w:sz w:val="30"/>
          <w:szCs w:val="30"/>
        </w:rPr>
        <w:t xml:space="preserve">pen a </w:t>
      </w:r>
      <w:r>
        <w:rPr>
          <w:rFonts w:ascii="Times New Roman" w:hAnsi="Times New Roman" w:cs="Times New Roman" w:hint="eastAsia"/>
          <w:sz w:val="30"/>
          <w:szCs w:val="30"/>
        </w:rPr>
        <w:t>"</w:t>
      </w:r>
      <w:r w:rsidRPr="0013241F">
        <w:rPr>
          <w:rFonts w:ascii="Times New Roman" w:hAnsi="Times New Roman" w:cs="Times New Roman"/>
          <w:sz w:val="30"/>
          <w:szCs w:val="30"/>
        </w:rPr>
        <w:t>green channel</w:t>
      </w:r>
      <w:r>
        <w:rPr>
          <w:rFonts w:ascii="Times New Roman" w:hAnsi="Times New Roman" w:cs="Times New Roman" w:hint="eastAsia"/>
          <w:sz w:val="30"/>
          <w:szCs w:val="30"/>
        </w:rPr>
        <w:t>"</w:t>
      </w:r>
      <w:r w:rsidRPr="0013241F">
        <w:rPr>
          <w:rFonts w:ascii="Times New Roman" w:hAnsi="Times New Roman" w:cs="Times New Roman"/>
          <w:sz w:val="30"/>
          <w:szCs w:val="30"/>
        </w:rPr>
        <w:t xml:space="preserve"> for export tax rebate business for silver and other jewelry exporters that </w:t>
      </w:r>
      <w:r>
        <w:rPr>
          <w:rFonts w:ascii="Times New Roman" w:hAnsi="Times New Roman" w:cs="Times New Roman" w:hint="eastAsia"/>
          <w:sz w:val="30"/>
          <w:szCs w:val="30"/>
        </w:rPr>
        <w:t>are qualified for</w:t>
      </w:r>
      <w:r w:rsidRPr="0013241F">
        <w:rPr>
          <w:rFonts w:ascii="Times New Roman" w:hAnsi="Times New Roman" w:cs="Times New Roman"/>
          <w:sz w:val="30"/>
          <w:szCs w:val="30"/>
        </w:rPr>
        <w:t xml:space="preserve"> tax rebate, so as to ensure </w:t>
      </w:r>
      <w:r>
        <w:rPr>
          <w:rFonts w:ascii="Times New Roman" w:hAnsi="Times New Roman" w:cs="Times New Roman"/>
          <w:sz w:val="30"/>
          <w:szCs w:val="30"/>
        </w:rPr>
        <w:t xml:space="preserve">convenient and effective </w:t>
      </w:r>
      <w:r>
        <w:rPr>
          <w:rFonts w:ascii="Times New Roman" w:hAnsi="Times New Roman" w:cs="Times New Roman" w:hint="eastAsia"/>
          <w:sz w:val="30"/>
          <w:szCs w:val="30"/>
        </w:rPr>
        <w:t>procedure handling</w:t>
      </w:r>
      <w:r w:rsidRPr="0013241F">
        <w:rPr>
          <w:rFonts w:ascii="Times New Roman" w:hAnsi="Times New Roman" w:cs="Times New Roman"/>
          <w:sz w:val="30"/>
          <w:szCs w:val="30"/>
        </w:rPr>
        <w:t>.</w:t>
      </w:r>
    </w:p>
    <w:p w:rsidR="00BF10EE" w:rsidRPr="0013241F" w:rsidRDefault="00BF10EE" w:rsidP="00BF10EE">
      <w:pPr>
        <w:spacing w:beforeLines="50" w:before="120" w:afterLines="50" w:after="120" w:line="360" w:lineRule="auto"/>
        <w:ind w:right="12" w:firstLine="740"/>
        <w:jc w:val="both"/>
        <w:rPr>
          <w:rFonts w:ascii="Times New Roman" w:eastAsia="FangSong" w:hAnsi="Times New Roman" w:cs="Times New Roman"/>
          <w:sz w:val="30"/>
          <w:szCs w:val="30"/>
        </w:rPr>
      </w:pPr>
      <w:r w:rsidRPr="0013241F">
        <w:rPr>
          <w:rFonts w:ascii="Times New Roman" w:hAnsi="Times New Roman" w:cs="Times New Roman"/>
          <w:sz w:val="30"/>
          <w:szCs w:val="30"/>
        </w:rPr>
        <w:lastRenderedPageBreak/>
        <w:t>(2) The Bureau of Development, Reform and Statistics (Bureau of Commerce) shall actively seek provincial funds for the development of foreign trade and economic cooperation, and shall give preference to silver and other jewelry export enterprises in accordance with laws and regulations when issuing such funds.</w:t>
      </w:r>
    </w:p>
    <w:p w:rsidR="00BF10EE" w:rsidRPr="0013241F" w:rsidRDefault="00BF10EE" w:rsidP="00BF10EE">
      <w:pPr>
        <w:spacing w:beforeLines="50" w:before="120" w:afterLines="50" w:after="120" w:line="360" w:lineRule="auto"/>
        <w:ind w:right="11" w:firstLine="740"/>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(3) </w:t>
      </w:r>
      <w:r>
        <w:rPr>
          <w:rFonts w:ascii="Times New Roman" w:hAnsi="Times New Roman" w:cs="Times New Roman" w:hint="eastAsia"/>
          <w:sz w:val="30"/>
          <w:szCs w:val="30"/>
        </w:rPr>
        <w:t xml:space="preserve">We will </w:t>
      </w:r>
      <w:r w:rsidRPr="0013241F">
        <w:rPr>
          <w:rFonts w:ascii="Times New Roman" w:hAnsi="Times New Roman" w:cs="Times New Roman"/>
          <w:sz w:val="30"/>
          <w:szCs w:val="30"/>
        </w:rPr>
        <w:t xml:space="preserve">establish a fault-tolerant mechanism and a deficiency-tolerant handling mechanism to support the development of </w:t>
      </w:r>
      <w:r>
        <w:rPr>
          <w:rFonts w:ascii="Times New Roman" w:hAnsi="Times New Roman" w:cs="Times New Roman" w:hint="eastAsia"/>
          <w:sz w:val="30"/>
          <w:szCs w:val="30"/>
        </w:rPr>
        <w:t xml:space="preserve">the </w:t>
      </w:r>
      <w:r w:rsidRPr="0013241F">
        <w:rPr>
          <w:rFonts w:ascii="Times New Roman" w:hAnsi="Times New Roman" w:cs="Times New Roman"/>
          <w:sz w:val="30"/>
          <w:szCs w:val="30"/>
        </w:rPr>
        <w:t>China Silver City project.</w:t>
      </w:r>
    </w:p>
    <w:p w:rsidR="00BF10EE" w:rsidRPr="0013241F" w:rsidRDefault="00BF10EE" w:rsidP="00BF10EE">
      <w:pPr>
        <w:spacing w:beforeLines="50" w:before="120" w:afterLines="50" w:after="120" w:line="360" w:lineRule="auto"/>
        <w:ind w:firstLine="614"/>
        <w:jc w:val="both"/>
        <w:outlineLvl w:val="0"/>
        <w:rPr>
          <w:rFonts w:ascii="Times New Roman" w:eastAsia="FangSong" w:hAnsi="Times New Roman" w:cs="Times New Roman"/>
          <w:sz w:val="30"/>
          <w:szCs w:val="30"/>
        </w:rPr>
      </w:pPr>
      <w:r w:rsidRPr="0013241F">
        <w:rPr>
          <w:rFonts w:ascii="Times New Roman" w:hAnsi="Times New Roman" w:cs="Times New Roman"/>
          <w:sz w:val="30"/>
          <w:szCs w:val="30"/>
          <w14:textOutline w14:w="5448" w14:cap="flat" w14:cmpd="sng" w14:algn="ctr">
            <w14:solidFill>
              <w14:srgbClr w14:val="000000"/>
            </w14:solidFill>
            <w14:prstDash w14:val="solid"/>
            <w14:miter w14:lim="10"/>
          </w14:textOutline>
        </w:rPr>
        <w:t xml:space="preserve">VI. Increasing housing support </w:t>
      </w:r>
      <w:r>
        <w:rPr>
          <w:rFonts w:ascii="Times New Roman" w:hAnsi="Times New Roman" w:cs="Times New Roman" w:hint="eastAsia"/>
          <w:sz w:val="30"/>
          <w:szCs w:val="30"/>
          <w14:textOutline w14:w="5448" w14:cap="flat" w14:cmpd="sng" w14:algn="ctr">
            <w14:solidFill>
              <w14:srgbClr w14:val="000000"/>
            </w14:solidFill>
            <w14:prstDash w14:val="solid"/>
            <w14:miter w14:lim="10"/>
          </w14:textOutline>
        </w:rPr>
        <w:t xml:space="preserve">and improving preferential policies </w:t>
      </w:r>
      <w:r w:rsidRPr="0013241F">
        <w:rPr>
          <w:rFonts w:ascii="Times New Roman" w:hAnsi="Times New Roman" w:cs="Times New Roman"/>
          <w:sz w:val="30"/>
          <w:szCs w:val="30"/>
          <w14:textOutline w14:w="5448" w14:cap="flat" w14:cmpd="sng" w14:algn="ctr">
            <w14:solidFill>
              <w14:srgbClr w14:val="000000"/>
            </w14:solidFill>
            <w14:prstDash w14:val="solid"/>
            <w14:miter w14:lim="10"/>
          </w14:textOutline>
        </w:rPr>
        <w:t>for attracting industrial workers and technical personnel</w:t>
      </w:r>
    </w:p>
    <w:p w:rsidR="00BF10EE" w:rsidRPr="0013241F" w:rsidRDefault="00BF10EE" w:rsidP="00BF10EE">
      <w:pPr>
        <w:spacing w:beforeLines="50" w:before="120" w:afterLines="50" w:after="120" w:line="360" w:lineRule="auto"/>
        <w:ind w:right="5" w:firstLine="740"/>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(1) </w:t>
      </w:r>
      <w:r>
        <w:rPr>
          <w:rFonts w:ascii="Times New Roman" w:hAnsi="Times New Roman" w:cs="Times New Roman" w:hint="eastAsia"/>
          <w:sz w:val="30"/>
          <w:szCs w:val="30"/>
        </w:rPr>
        <w:t>P</w:t>
      </w:r>
      <w:r w:rsidRPr="0013241F">
        <w:rPr>
          <w:rFonts w:ascii="Times New Roman" w:hAnsi="Times New Roman" w:cs="Times New Roman"/>
          <w:sz w:val="30"/>
          <w:szCs w:val="30"/>
        </w:rPr>
        <w:t>ublic rental housing</w:t>
      </w:r>
      <w:r>
        <w:rPr>
          <w:rFonts w:ascii="Times New Roman" w:hAnsi="Times New Roman" w:cs="Times New Roman" w:hint="eastAsia"/>
          <w:sz w:val="30"/>
          <w:szCs w:val="30"/>
        </w:rPr>
        <w:t xml:space="preserve"> subsidies</w:t>
      </w:r>
      <w:r w:rsidRPr="0013241F">
        <w:rPr>
          <w:rFonts w:ascii="Times New Roman" w:hAnsi="Times New Roman" w:cs="Times New Roman"/>
          <w:sz w:val="30"/>
          <w:szCs w:val="30"/>
        </w:rPr>
        <w:t xml:space="preserve">. </w:t>
      </w:r>
      <w:r>
        <w:rPr>
          <w:rFonts w:ascii="Times New Roman" w:hAnsi="Times New Roman" w:cs="Times New Roman" w:hint="eastAsia"/>
          <w:sz w:val="30"/>
          <w:szCs w:val="30"/>
        </w:rPr>
        <w:t>F</w:t>
      </w:r>
      <w:r w:rsidRPr="0013241F">
        <w:rPr>
          <w:rFonts w:ascii="Times New Roman" w:hAnsi="Times New Roman" w:cs="Times New Roman"/>
          <w:sz w:val="30"/>
          <w:szCs w:val="30"/>
        </w:rPr>
        <w:t xml:space="preserve">or managers of enterprises in </w:t>
      </w:r>
      <w:r>
        <w:rPr>
          <w:rFonts w:ascii="Times New Roman" w:hAnsi="Times New Roman" w:cs="Times New Roman" w:hint="eastAsia"/>
          <w:sz w:val="30"/>
          <w:szCs w:val="30"/>
        </w:rPr>
        <w:t xml:space="preserve">the China </w:t>
      </w:r>
      <w:r w:rsidRPr="0013241F">
        <w:rPr>
          <w:rFonts w:ascii="Times New Roman" w:hAnsi="Times New Roman" w:cs="Times New Roman"/>
          <w:sz w:val="30"/>
          <w:szCs w:val="30"/>
        </w:rPr>
        <w:t xml:space="preserve">Silver City, who </w:t>
      </w:r>
      <w:r>
        <w:rPr>
          <w:rFonts w:ascii="Times New Roman" w:hAnsi="Times New Roman" w:cs="Times New Roman" w:hint="eastAsia"/>
          <w:sz w:val="30"/>
          <w:szCs w:val="30"/>
        </w:rPr>
        <w:t>are eligible for</w:t>
      </w:r>
      <w:r w:rsidRPr="0013241F">
        <w:rPr>
          <w:rFonts w:ascii="Times New Roman" w:hAnsi="Times New Roman" w:cs="Times New Roman"/>
          <w:sz w:val="30"/>
          <w:szCs w:val="30"/>
        </w:rPr>
        <w:t xml:space="preserve"> </w:t>
      </w:r>
      <w:r>
        <w:rPr>
          <w:rFonts w:ascii="Times New Roman" w:hAnsi="Times New Roman" w:cs="Times New Roman" w:hint="eastAsia"/>
          <w:sz w:val="30"/>
          <w:szCs w:val="30"/>
        </w:rPr>
        <w:t xml:space="preserve">applying for the </w:t>
      </w:r>
      <w:r w:rsidRPr="0013241F">
        <w:rPr>
          <w:rFonts w:ascii="Times New Roman" w:hAnsi="Times New Roman" w:cs="Times New Roman"/>
          <w:sz w:val="30"/>
          <w:szCs w:val="30"/>
        </w:rPr>
        <w:t xml:space="preserve">public housing, the Housing and Urban-Rural Development Bureau or </w:t>
      </w:r>
      <w:r>
        <w:rPr>
          <w:rFonts w:ascii="Times New Roman" w:hAnsi="Times New Roman" w:cs="Times New Roman" w:hint="eastAsia"/>
          <w:sz w:val="30"/>
          <w:szCs w:val="30"/>
        </w:rPr>
        <w:t xml:space="preserve">competent agencies of </w:t>
      </w:r>
      <w:r w:rsidRPr="0013241F">
        <w:rPr>
          <w:rFonts w:ascii="Times New Roman" w:hAnsi="Times New Roman" w:cs="Times New Roman"/>
          <w:sz w:val="30"/>
          <w:szCs w:val="30"/>
        </w:rPr>
        <w:t xml:space="preserve">the </w:t>
      </w:r>
      <w:r>
        <w:rPr>
          <w:rFonts w:ascii="Times New Roman" w:hAnsi="Times New Roman" w:cs="Times New Roman" w:hint="eastAsia"/>
          <w:sz w:val="30"/>
          <w:szCs w:val="30"/>
        </w:rPr>
        <w:t>district and</w:t>
      </w:r>
      <w:r w:rsidRPr="0013241F">
        <w:rPr>
          <w:rFonts w:ascii="Times New Roman" w:hAnsi="Times New Roman" w:cs="Times New Roman"/>
          <w:sz w:val="30"/>
          <w:szCs w:val="30"/>
        </w:rPr>
        <w:t xml:space="preserve"> </w:t>
      </w:r>
      <w:r>
        <w:rPr>
          <w:rFonts w:ascii="Times New Roman" w:hAnsi="Times New Roman" w:cs="Times New Roman" w:hint="eastAsia"/>
          <w:sz w:val="30"/>
          <w:szCs w:val="30"/>
        </w:rPr>
        <w:t xml:space="preserve">sub-district </w:t>
      </w:r>
      <w:r w:rsidRPr="0013241F">
        <w:rPr>
          <w:rFonts w:ascii="Times New Roman" w:hAnsi="Times New Roman" w:cs="Times New Roman"/>
          <w:sz w:val="30"/>
          <w:szCs w:val="30"/>
        </w:rPr>
        <w:t xml:space="preserve">where the project is located </w:t>
      </w:r>
      <w:r>
        <w:rPr>
          <w:rFonts w:ascii="Times New Roman" w:hAnsi="Times New Roman" w:cs="Times New Roman" w:hint="eastAsia"/>
          <w:sz w:val="30"/>
          <w:szCs w:val="30"/>
        </w:rPr>
        <w:t xml:space="preserve">shall provide them with </w:t>
      </w:r>
      <w:r w:rsidRPr="0013241F">
        <w:rPr>
          <w:rFonts w:ascii="Times New Roman" w:hAnsi="Times New Roman" w:cs="Times New Roman"/>
          <w:sz w:val="30"/>
          <w:szCs w:val="30"/>
        </w:rPr>
        <w:t xml:space="preserve">public rental housing </w:t>
      </w:r>
      <w:r>
        <w:rPr>
          <w:rFonts w:ascii="Times New Roman" w:hAnsi="Times New Roman" w:cs="Times New Roman" w:hint="eastAsia"/>
          <w:sz w:val="30"/>
          <w:szCs w:val="30"/>
        </w:rPr>
        <w:t xml:space="preserve">and </w:t>
      </w:r>
      <w:r w:rsidR="00F43740">
        <w:rPr>
          <w:rFonts w:ascii="Times New Roman" w:hAnsi="Times New Roman" w:cs="Times New Roman" w:hint="eastAsia"/>
          <w:sz w:val="30"/>
          <w:szCs w:val="30"/>
        </w:rPr>
        <w:t>a certain amount of</w:t>
      </w:r>
      <w:r>
        <w:rPr>
          <w:rFonts w:ascii="Times New Roman" w:hAnsi="Times New Roman" w:cs="Times New Roman" w:hint="eastAsia"/>
          <w:sz w:val="30"/>
          <w:szCs w:val="30"/>
        </w:rPr>
        <w:t xml:space="preserve"> rental subsidies</w:t>
      </w:r>
      <w:r w:rsidRPr="0013241F">
        <w:rPr>
          <w:rFonts w:ascii="Times New Roman" w:hAnsi="Times New Roman" w:cs="Times New Roman"/>
          <w:sz w:val="30"/>
          <w:szCs w:val="30"/>
        </w:rPr>
        <w:t>.</w:t>
      </w:r>
    </w:p>
    <w:p w:rsidR="00BF10EE" w:rsidRPr="0013241F" w:rsidRDefault="00BF10EE" w:rsidP="00BF10EE">
      <w:pPr>
        <w:spacing w:beforeLines="50" w:before="120" w:afterLines="50" w:after="120" w:line="360" w:lineRule="auto"/>
        <w:ind w:right="28" w:firstLine="740"/>
        <w:jc w:val="both"/>
        <w:rPr>
          <w:rFonts w:ascii="Times New Roman" w:eastAsia="FangSong" w:hAnsi="Times New Roman" w:cs="Times New Roman"/>
          <w:sz w:val="30"/>
          <w:szCs w:val="30"/>
        </w:rPr>
      </w:pPr>
      <w:r w:rsidRPr="0013241F">
        <w:rPr>
          <w:rFonts w:ascii="Times New Roman" w:hAnsi="Times New Roman" w:cs="Times New Roman"/>
          <w:sz w:val="30"/>
          <w:szCs w:val="30"/>
        </w:rPr>
        <w:t xml:space="preserve">(2) </w:t>
      </w:r>
      <w:r>
        <w:rPr>
          <w:rFonts w:ascii="Times New Roman" w:hAnsi="Times New Roman" w:cs="Times New Roman" w:hint="eastAsia"/>
          <w:sz w:val="30"/>
          <w:szCs w:val="30"/>
        </w:rPr>
        <w:t>E</w:t>
      </w:r>
      <w:r w:rsidRPr="0013241F">
        <w:rPr>
          <w:rFonts w:ascii="Times New Roman" w:hAnsi="Times New Roman" w:cs="Times New Roman"/>
          <w:sz w:val="30"/>
          <w:szCs w:val="30"/>
        </w:rPr>
        <w:t xml:space="preserve">mployee housing subsidies. </w:t>
      </w:r>
      <w:r>
        <w:rPr>
          <w:rFonts w:ascii="Times New Roman" w:hAnsi="Times New Roman" w:cs="Times New Roman" w:hint="eastAsia"/>
          <w:sz w:val="30"/>
          <w:szCs w:val="30"/>
        </w:rPr>
        <w:t>F</w:t>
      </w:r>
      <w:r w:rsidRPr="0013241F">
        <w:rPr>
          <w:rFonts w:ascii="Times New Roman" w:hAnsi="Times New Roman" w:cs="Times New Roman"/>
          <w:sz w:val="30"/>
          <w:szCs w:val="30"/>
        </w:rPr>
        <w:t>or employees of enterprise</w:t>
      </w:r>
      <w:r>
        <w:rPr>
          <w:rFonts w:ascii="Times New Roman" w:hAnsi="Times New Roman" w:cs="Times New Roman" w:hint="eastAsia"/>
          <w:sz w:val="30"/>
          <w:szCs w:val="30"/>
        </w:rPr>
        <w:t>s</w:t>
      </w:r>
      <w:r w:rsidRPr="0013241F">
        <w:rPr>
          <w:rFonts w:ascii="Times New Roman" w:hAnsi="Times New Roman" w:cs="Times New Roman"/>
          <w:sz w:val="30"/>
          <w:szCs w:val="30"/>
        </w:rPr>
        <w:t xml:space="preserve"> in </w:t>
      </w:r>
      <w:r>
        <w:rPr>
          <w:rFonts w:ascii="Times New Roman" w:hAnsi="Times New Roman" w:cs="Times New Roman" w:hint="eastAsia"/>
          <w:sz w:val="30"/>
          <w:szCs w:val="30"/>
        </w:rPr>
        <w:t xml:space="preserve">the China </w:t>
      </w:r>
      <w:r w:rsidRPr="0013241F">
        <w:rPr>
          <w:rFonts w:ascii="Times New Roman" w:hAnsi="Times New Roman" w:cs="Times New Roman"/>
          <w:sz w:val="30"/>
          <w:szCs w:val="30"/>
        </w:rPr>
        <w:t xml:space="preserve">Silver City, </w:t>
      </w:r>
      <w:r>
        <w:rPr>
          <w:rFonts w:ascii="Times New Roman" w:hAnsi="Times New Roman" w:cs="Times New Roman" w:hint="eastAsia"/>
          <w:sz w:val="30"/>
          <w:szCs w:val="30"/>
        </w:rPr>
        <w:t xml:space="preserve">competent agencies of </w:t>
      </w:r>
      <w:r w:rsidRPr="0013241F">
        <w:rPr>
          <w:rFonts w:ascii="Times New Roman" w:hAnsi="Times New Roman" w:cs="Times New Roman"/>
          <w:sz w:val="30"/>
          <w:szCs w:val="30"/>
        </w:rPr>
        <w:t>the district, town</w:t>
      </w:r>
      <w:r>
        <w:rPr>
          <w:rFonts w:ascii="Times New Roman" w:hAnsi="Times New Roman" w:cs="Times New Roman" w:hint="eastAsia"/>
          <w:sz w:val="30"/>
          <w:szCs w:val="30"/>
        </w:rPr>
        <w:t>ship</w:t>
      </w:r>
      <w:r w:rsidRPr="0013241F">
        <w:rPr>
          <w:rFonts w:ascii="Times New Roman" w:hAnsi="Times New Roman" w:cs="Times New Roman"/>
          <w:sz w:val="30"/>
          <w:szCs w:val="30"/>
        </w:rPr>
        <w:t xml:space="preserve"> and </w:t>
      </w:r>
      <w:r>
        <w:rPr>
          <w:rFonts w:ascii="Times New Roman" w:hAnsi="Times New Roman" w:cs="Times New Roman" w:hint="eastAsia"/>
          <w:sz w:val="30"/>
          <w:szCs w:val="30"/>
        </w:rPr>
        <w:t xml:space="preserve">sub-district </w:t>
      </w:r>
      <w:r w:rsidRPr="0013241F">
        <w:rPr>
          <w:rFonts w:ascii="Times New Roman" w:hAnsi="Times New Roman" w:cs="Times New Roman"/>
          <w:sz w:val="30"/>
          <w:szCs w:val="30"/>
        </w:rPr>
        <w:t xml:space="preserve">where the project is located shall provide </w:t>
      </w:r>
      <w:r>
        <w:rPr>
          <w:rFonts w:ascii="Times New Roman" w:hAnsi="Times New Roman" w:cs="Times New Roman" w:hint="eastAsia"/>
          <w:sz w:val="30"/>
          <w:szCs w:val="30"/>
        </w:rPr>
        <w:t xml:space="preserve">them with </w:t>
      </w:r>
      <w:r w:rsidRPr="0013241F">
        <w:rPr>
          <w:rFonts w:ascii="Times New Roman" w:hAnsi="Times New Roman" w:cs="Times New Roman"/>
          <w:sz w:val="30"/>
          <w:szCs w:val="30"/>
        </w:rPr>
        <w:t>dormitories</w:t>
      </w:r>
      <w:r>
        <w:rPr>
          <w:rFonts w:ascii="Times New Roman" w:hAnsi="Times New Roman" w:cs="Times New Roman" w:hint="eastAsia"/>
          <w:sz w:val="30"/>
          <w:szCs w:val="30"/>
        </w:rPr>
        <w:t xml:space="preserve"> and</w:t>
      </w:r>
      <w:r w:rsidR="00F43740" w:rsidRPr="00F43740">
        <w:rPr>
          <w:rFonts w:ascii="Times New Roman" w:hAnsi="Times New Roman" w:cs="Times New Roman" w:hint="eastAsia"/>
          <w:sz w:val="30"/>
          <w:szCs w:val="30"/>
        </w:rPr>
        <w:t xml:space="preserve"> </w:t>
      </w:r>
      <w:r w:rsidR="00F43740">
        <w:rPr>
          <w:rFonts w:ascii="Times New Roman" w:hAnsi="Times New Roman" w:cs="Times New Roman" w:hint="eastAsia"/>
          <w:sz w:val="30"/>
          <w:szCs w:val="30"/>
        </w:rPr>
        <w:t>a certain amount of</w:t>
      </w:r>
      <w:r>
        <w:rPr>
          <w:rFonts w:ascii="Times New Roman" w:hAnsi="Times New Roman" w:cs="Times New Roman" w:hint="eastAsia"/>
          <w:sz w:val="30"/>
          <w:szCs w:val="30"/>
        </w:rPr>
        <w:t xml:space="preserve"> rental subsidies</w:t>
      </w:r>
      <w:r w:rsidRPr="0013241F">
        <w:rPr>
          <w:rFonts w:ascii="Times New Roman" w:hAnsi="Times New Roman" w:cs="Times New Roman"/>
          <w:sz w:val="30"/>
          <w:szCs w:val="30"/>
        </w:rPr>
        <w:t>.</w:t>
      </w:r>
    </w:p>
    <w:p w:rsidR="00BF10EE" w:rsidRPr="0013241F" w:rsidRDefault="00BF10EE" w:rsidP="00BF10EE">
      <w:pPr>
        <w:spacing w:beforeLines="50" w:before="120" w:afterLines="50" w:after="120" w:line="360" w:lineRule="auto"/>
        <w:ind w:right="4" w:firstLine="740"/>
        <w:jc w:val="both"/>
        <w:rPr>
          <w:rFonts w:ascii="Times New Roman" w:eastAsia="FangSong" w:hAnsi="Times New Roman" w:cs="Times New Roman"/>
          <w:sz w:val="30"/>
          <w:szCs w:val="30"/>
        </w:rPr>
      </w:pPr>
      <w:r w:rsidRPr="0013241F">
        <w:rPr>
          <w:rFonts w:ascii="Times New Roman" w:hAnsi="Times New Roman" w:cs="Times New Roman"/>
          <w:sz w:val="30"/>
          <w:szCs w:val="30"/>
        </w:rPr>
        <w:t>(3)</w:t>
      </w:r>
      <w:r>
        <w:rPr>
          <w:rFonts w:ascii="Times New Roman" w:hAnsi="Times New Roman" w:cs="Times New Roman" w:hint="eastAsia"/>
          <w:sz w:val="30"/>
          <w:szCs w:val="30"/>
        </w:rPr>
        <w:t xml:space="preserve"> Preferential policies</w:t>
      </w:r>
      <w:r w:rsidRPr="0013241F">
        <w:rPr>
          <w:rFonts w:ascii="Times New Roman" w:hAnsi="Times New Roman" w:cs="Times New Roman"/>
          <w:sz w:val="30"/>
          <w:szCs w:val="30"/>
        </w:rPr>
        <w:t xml:space="preserve"> for </w:t>
      </w:r>
      <w:r>
        <w:rPr>
          <w:rFonts w:ascii="Times New Roman" w:hAnsi="Times New Roman" w:cs="Times New Roman" w:hint="eastAsia"/>
          <w:sz w:val="30"/>
          <w:szCs w:val="30"/>
        </w:rPr>
        <w:t>attracting</w:t>
      </w:r>
      <w:r w:rsidRPr="0013241F">
        <w:rPr>
          <w:rFonts w:ascii="Times New Roman" w:hAnsi="Times New Roman" w:cs="Times New Roman"/>
          <w:sz w:val="30"/>
          <w:szCs w:val="30"/>
        </w:rPr>
        <w:t xml:space="preserve"> industrial workers and technical personnel. </w:t>
      </w:r>
      <w:r>
        <w:rPr>
          <w:rFonts w:ascii="Times New Roman" w:hAnsi="Times New Roman" w:cs="Times New Roman" w:hint="eastAsia"/>
          <w:sz w:val="30"/>
          <w:szCs w:val="30"/>
        </w:rPr>
        <w:t>I</w:t>
      </w:r>
      <w:r w:rsidRPr="0013241F">
        <w:rPr>
          <w:rFonts w:ascii="Times New Roman" w:hAnsi="Times New Roman" w:cs="Times New Roman"/>
          <w:sz w:val="30"/>
          <w:szCs w:val="30"/>
        </w:rPr>
        <w:t xml:space="preserve">ndustrial workers and technical personnel with a college degree or above who are </w:t>
      </w:r>
      <w:r>
        <w:rPr>
          <w:rFonts w:ascii="Times New Roman" w:hAnsi="Times New Roman" w:cs="Times New Roman" w:hint="eastAsia"/>
          <w:sz w:val="30"/>
          <w:szCs w:val="30"/>
        </w:rPr>
        <w:t>employed</w:t>
      </w:r>
      <w:r w:rsidRPr="0013241F">
        <w:rPr>
          <w:rFonts w:ascii="Times New Roman" w:hAnsi="Times New Roman" w:cs="Times New Roman"/>
          <w:sz w:val="30"/>
          <w:szCs w:val="30"/>
        </w:rPr>
        <w:t xml:space="preserve"> by </w:t>
      </w:r>
      <w:proofErr w:type="spellStart"/>
      <w:r>
        <w:rPr>
          <w:rFonts w:ascii="Times New Roman" w:hAnsi="Times New Roman" w:cs="Times New Roman" w:hint="eastAsia"/>
          <w:sz w:val="30"/>
          <w:szCs w:val="30"/>
        </w:rPr>
        <w:t>Jiyuan</w:t>
      </w:r>
      <w:proofErr w:type="spellEnd"/>
      <w:r>
        <w:rPr>
          <w:rFonts w:ascii="Times New Roman" w:hAnsi="Times New Roman" w:cs="Times New Roman" w:hint="eastAsia"/>
          <w:sz w:val="30"/>
          <w:szCs w:val="30"/>
        </w:rPr>
        <w:t xml:space="preserve">-based </w:t>
      </w:r>
      <w:r w:rsidRPr="0013241F">
        <w:rPr>
          <w:rFonts w:ascii="Times New Roman" w:hAnsi="Times New Roman" w:cs="Times New Roman"/>
          <w:sz w:val="30"/>
          <w:szCs w:val="30"/>
        </w:rPr>
        <w:t>enterprise</w:t>
      </w:r>
      <w:r>
        <w:rPr>
          <w:rFonts w:ascii="Times New Roman" w:hAnsi="Times New Roman" w:cs="Times New Roman" w:hint="eastAsia"/>
          <w:sz w:val="30"/>
          <w:szCs w:val="30"/>
        </w:rPr>
        <w:t>s and</w:t>
      </w:r>
      <w:r w:rsidRPr="0013241F">
        <w:rPr>
          <w:rFonts w:ascii="Times New Roman" w:hAnsi="Times New Roman" w:cs="Times New Roman"/>
          <w:sz w:val="30"/>
          <w:szCs w:val="30"/>
        </w:rPr>
        <w:t xml:space="preserve"> </w:t>
      </w:r>
      <w:r>
        <w:rPr>
          <w:rFonts w:ascii="Times New Roman" w:hAnsi="Times New Roman" w:cs="Times New Roman" w:hint="eastAsia"/>
          <w:sz w:val="30"/>
          <w:szCs w:val="30"/>
        </w:rPr>
        <w:t xml:space="preserve">meet the requirements of relevant talent </w:t>
      </w:r>
      <w:r w:rsidRPr="0013241F">
        <w:rPr>
          <w:rFonts w:ascii="Times New Roman" w:hAnsi="Times New Roman" w:cs="Times New Roman"/>
          <w:sz w:val="30"/>
          <w:szCs w:val="30"/>
        </w:rPr>
        <w:t xml:space="preserve">policies </w:t>
      </w:r>
      <w:r>
        <w:rPr>
          <w:rFonts w:ascii="Times New Roman" w:hAnsi="Times New Roman" w:cs="Times New Roman" w:hint="eastAsia"/>
          <w:sz w:val="30"/>
          <w:szCs w:val="30"/>
        </w:rPr>
        <w:t>issued by</w:t>
      </w:r>
      <w:r w:rsidRPr="0013241F">
        <w:rPr>
          <w:rFonts w:ascii="Times New Roman" w:hAnsi="Times New Roman" w:cs="Times New Roman"/>
          <w:sz w:val="30"/>
          <w:szCs w:val="30"/>
        </w:rPr>
        <w:t xml:space="preserve"> the Human Resources Department of </w:t>
      </w:r>
      <w:proofErr w:type="spellStart"/>
      <w:r w:rsidRPr="0013241F">
        <w:rPr>
          <w:rFonts w:ascii="Times New Roman" w:hAnsi="Times New Roman" w:cs="Times New Roman"/>
          <w:sz w:val="30"/>
          <w:szCs w:val="30"/>
        </w:rPr>
        <w:t>Jiyuan</w:t>
      </w:r>
      <w:proofErr w:type="spellEnd"/>
      <w:r w:rsidRPr="0013241F">
        <w:rPr>
          <w:rFonts w:ascii="Times New Roman" w:hAnsi="Times New Roman" w:cs="Times New Roman"/>
          <w:sz w:val="30"/>
          <w:szCs w:val="30"/>
        </w:rPr>
        <w:t xml:space="preserve"> City</w:t>
      </w:r>
      <w:r>
        <w:rPr>
          <w:rFonts w:ascii="Times New Roman" w:hAnsi="Times New Roman" w:cs="Times New Roman" w:hint="eastAsia"/>
          <w:sz w:val="30"/>
          <w:szCs w:val="30"/>
        </w:rPr>
        <w:t xml:space="preserve"> will receive preferential policy support </w:t>
      </w:r>
      <w:r w:rsidRPr="0013241F">
        <w:rPr>
          <w:rFonts w:ascii="Times New Roman" w:hAnsi="Times New Roman" w:cs="Times New Roman"/>
          <w:sz w:val="30"/>
          <w:szCs w:val="30"/>
        </w:rPr>
        <w:t xml:space="preserve">in terms of household registration, house purchase and </w:t>
      </w:r>
      <w:r>
        <w:rPr>
          <w:rFonts w:ascii="Times New Roman" w:hAnsi="Times New Roman" w:cs="Times New Roman" w:hint="eastAsia"/>
          <w:sz w:val="30"/>
          <w:szCs w:val="30"/>
        </w:rPr>
        <w:t xml:space="preserve">children's </w:t>
      </w:r>
      <w:r w:rsidRPr="0013241F">
        <w:rPr>
          <w:rFonts w:ascii="Times New Roman" w:hAnsi="Times New Roman" w:cs="Times New Roman"/>
          <w:sz w:val="30"/>
          <w:szCs w:val="30"/>
        </w:rPr>
        <w:t>schooling.</w:t>
      </w:r>
    </w:p>
    <w:p w:rsidR="00BF10EE" w:rsidRPr="0013241F" w:rsidRDefault="00BF10EE" w:rsidP="00BF10EE">
      <w:pPr>
        <w:spacing w:beforeLines="50" w:before="120" w:afterLines="50" w:after="120" w:line="360" w:lineRule="auto"/>
        <w:ind w:firstLine="614"/>
        <w:jc w:val="both"/>
        <w:outlineLvl w:val="0"/>
        <w:rPr>
          <w:rFonts w:ascii="Times New Roman" w:eastAsia="宋体" w:hAnsi="Times New Roman" w:cs="Times New Roman"/>
          <w:sz w:val="30"/>
          <w:szCs w:val="30"/>
        </w:rPr>
      </w:pPr>
      <w:r w:rsidRPr="0013241F">
        <w:rPr>
          <w:rFonts w:ascii="Times New Roman" w:hAnsi="Times New Roman" w:cs="Times New Roman"/>
          <w:sz w:val="30"/>
          <w:szCs w:val="30"/>
          <w14:textOutline w14:w="5448" w14:cap="flat" w14:cmpd="sng" w14:algn="ctr">
            <w14:solidFill>
              <w14:srgbClr w14:val="000000"/>
            </w14:solidFill>
            <w14:prstDash w14:val="solid"/>
            <w14:miter w14:lim="10"/>
          </w14:textOutline>
        </w:rPr>
        <w:lastRenderedPageBreak/>
        <w:t>VII. Miscellaneous</w:t>
      </w:r>
    </w:p>
    <w:p w:rsidR="00BF10EE" w:rsidRPr="0013241F" w:rsidRDefault="00BF10EE" w:rsidP="00BF10EE">
      <w:pPr>
        <w:spacing w:beforeLines="50" w:before="120" w:afterLines="50" w:after="120" w:line="360" w:lineRule="auto"/>
        <w:ind w:firstLine="740"/>
        <w:jc w:val="both"/>
        <w:rPr>
          <w:rFonts w:ascii="Times New Roman" w:hAnsi="Times New Roman" w:cs="Times New Roman"/>
          <w:sz w:val="30"/>
          <w:szCs w:val="30"/>
        </w:rPr>
      </w:pPr>
      <w:r w:rsidRPr="0013241F">
        <w:rPr>
          <w:rFonts w:ascii="Times New Roman" w:hAnsi="Times New Roman" w:cs="Times New Roman"/>
          <w:sz w:val="30"/>
          <w:szCs w:val="30"/>
        </w:rPr>
        <w:t>(1) This Policy is applicable to all enterprises settling in the China Silver City. The implementation of specific supporting policies shall be subject to provisions herein.</w:t>
      </w:r>
    </w:p>
    <w:p w:rsidR="00BF10EE" w:rsidRPr="0013241F" w:rsidRDefault="00BF10EE" w:rsidP="00BF10EE">
      <w:pPr>
        <w:spacing w:beforeLines="50" w:before="120" w:afterLines="50" w:after="120" w:line="360" w:lineRule="auto"/>
        <w:ind w:firstLine="740"/>
        <w:jc w:val="both"/>
        <w:rPr>
          <w:rFonts w:ascii="Times New Roman" w:hAnsi="Times New Roman" w:cs="Times New Roman"/>
          <w:sz w:val="30"/>
          <w:szCs w:val="30"/>
        </w:rPr>
      </w:pPr>
      <w:r w:rsidRPr="0013241F">
        <w:rPr>
          <w:rFonts w:ascii="Times New Roman" w:hAnsi="Times New Roman" w:cs="Times New Roman"/>
          <w:sz w:val="30"/>
          <w:szCs w:val="30"/>
        </w:rPr>
        <w:t>(2) Matters not covered herein may be settled through case-by-case discussion</w:t>
      </w:r>
      <w:r>
        <w:rPr>
          <w:rFonts w:ascii="Times New Roman" w:hAnsi="Times New Roman" w:cs="Times New Roman" w:hint="eastAsia"/>
          <w:sz w:val="30"/>
          <w:szCs w:val="30"/>
        </w:rPr>
        <w:t>.</w:t>
      </w:r>
    </w:p>
    <w:p w:rsidR="00BF10EE" w:rsidRPr="00290681" w:rsidRDefault="00BF10EE" w:rsidP="00BF10EE">
      <w:pPr>
        <w:spacing w:beforeLines="50" w:before="120" w:afterLines="50" w:after="120" w:line="360" w:lineRule="auto"/>
        <w:ind w:right="10" w:firstLine="769"/>
        <w:jc w:val="both"/>
        <w:rPr>
          <w:rFonts w:ascii="Times New Roman" w:hAnsi="Times New Roman" w:cs="Times New Roman"/>
          <w:sz w:val="30"/>
          <w:szCs w:val="30"/>
        </w:rPr>
      </w:pPr>
      <w:r w:rsidRPr="0013241F">
        <w:rPr>
          <w:rFonts w:ascii="Times New Roman" w:hAnsi="Times New Roman" w:cs="Times New Roman"/>
          <w:sz w:val="30"/>
          <w:szCs w:val="30"/>
        </w:rPr>
        <w:t xml:space="preserve">(3) This </w:t>
      </w:r>
      <w:r w:rsidRPr="0013241F">
        <w:rPr>
          <w:rFonts w:ascii="Times New Roman" w:hAnsi="Times New Roman" w:cs="Times New Roman"/>
          <w:i/>
          <w:iCs/>
          <w:sz w:val="30"/>
          <w:szCs w:val="30"/>
        </w:rPr>
        <w:t>Policy</w:t>
      </w:r>
      <w:r w:rsidRPr="0013241F">
        <w:rPr>
          <w:rFonts w:ascii="Times New Roman" w:hAnsi="Times New Roman" w:cs="Times New Roman"/>
          <w:sz w:val="30"/>
          <w:szCs w:val="30"/>
        </w:rPr>
        <w:t xml:space="preserve"> is interpreted and implemented by the Industrial and Technological Innovation Committee of the Demonstration Zone and the Bureau of Development, Reform and Statistics (Bureau of Commerce).</w:t>
      </w:r>
    </w:p>
    <w:p w:rsidR="00BF10EE" w:rsidRPr="0013241F" w:rsidRDefault="00BF10EE" w:rsidP="00BF10EE">
      <w:pPr>
        <w:spacing w:beforeLines="50" w:before="120" w:afterLines="50" w:after="120" w:line="360" w:lineRule="auto"/>
        <w:ind w:right="1" w:firstLine="769"/>
        <w:jc w:val="both"/>
        <w:rPr>
          <w:rFonts w:ascii="Times New Roman" w:hAnsi="Times New Roman" w:cs="Times New Roman"/>
          <w:sz w:val="30"/>
          <w:szCs w:val="30"/>
        </w:rPr>
      </w:pPr>
      <w:r w:rsidRPr="0013241F">
        <w:rPr>
          <w:rFonts w:ascii="Times New Roman" w:hAnsi="Times New Roman" w:cs="Times New Roman"/>
          <w:sz w:val="30"/>
          <w:szCs w:val="30"/>
        </w:rPr>
        <w:t xml:space="preserve">(4) This </w:t>
      </w:r>
      <w:r w:rsidRPr="0013241F">
        <w:rPr>
          <w:rFonts w:ascii="Times New Roman" w:hAnsi="Times New Roman" w:cs="Times New Roman"/>
          <w:i/>
          <w:iCs/>
          <w:sz w:val="30"/>
          <w:szCs w:val="30"/>
        </w:rPr>
        <w:t>Policy</w:t>
      </w:r>
      <w:r w:rsidRPr="0013241F">
        <w:rPr>
          <w:rFonts w:ascii="Times New Roman" w:hAnsi="Times New Roman" w:cs="Times New Roman"/>
          <w:sz w:val="30"/>
          <w:szCs w:val="30"/>
        </w:rPr>
        <w:t xml:space="preserve"> shall take effect on the date of issuance and remain valid until October 25, 2023. Specific terms of validity of relevant policies shall be subject to provisions herein. In case of any </w:t>
      </w:r>
      <w:r w:rsidR="0083635E">
        <w:rPr>
          <w:rFonts w:ascii="Times New Roman" w:hAnsi="Times New Roman" w:cs="Times New Roman"/>
          <w:sz w:val="30"/>
          <w:szCs w:val="30"/>
        </w:rPr>
        <w:t>inconsistency</w:t>
      </w:r>
      <w:r w:rsidR="0083635E">
        <w:rPr>
          <w:rFonts w:ascii="Times New Roman" w:hAnsi="Times New Roman" w:cs="Times New Roman" w:hint="eastAsia"/>
          <w:sz w:val="30"/>
          <w:szCs w:val="30"/>
        </w:rPr>
        <w:t xml:space="preserve"> </w:t>
      </w:r>
      <w:r w:rsidRPr="0013241F">
        <w:rPr>
          <w:rFonts w:ascii="Times New Roman" w:hAnsi="Times New Roman" w:cs="Times New Roman"/>
          <w:sz w:val="30"/>
          <w:szCs w:val="30"/>
        </w:rPr>
        <w:t xml:space="preserve">between </w:t>
      </w:r>
      <w:r w:rsidR="00BD4188">
        <w:rPr>
          <w:rFonts w:ascii="Times New Roman" w:hAnsi="Times New Roman" w:cs="Times New Roman" w:hint="eastAsia"/>
          <w:sz w:val="30"/>
          <w:szCs w:val="30"/>
        </w:rPr>
        <w:t>previous</w:t>
      </w:r>
      <w:r w:rsidRPr="0013241F">
        <w:rPr>
          <w:rFonts w:ascii="Times New Roman" w:hAnsi="Times New Roman" w:cs="Times New Roman"/>
          <w:sz w:val="30"/>
          <w:szCs w:val="30"/>
        </w:rPr>
        <w:t xml:space="preserve"> </w:t>
      </w:r>
      <w:r w:rsidR="00BD4188">
        <w:rPr>
          <w:rFonts w:ascii="Times New Roman" w:hAnsi="Times New Roman" w:cs="Times New Roman" w:hint="eastAsia"/>
          <w:sz w:val="30"/>
          <w:szCs w:val="30"/>
        </w:rPr>
        <w:t xml:space="preserve">relevant </w:t>
      </w:r>
      <w:r w:rsidRPr="0013241F">
        <w:rPr>
          <w:rFonts w:ascii="Times New Roman" w:hAnsi="Times New Roman" w:cs="Times New Roman"/>
          <w:sz w:val="30"/>
          <w:szCs w:val="30"/>
        </w:rPr>
        <w:t xml:space="preserve">provisions and this </w:t>
      </w:r>
      <w:r w:rsidRPr="0013241F">
        <w:rPr>
          <w:rFonts w:ascii="Times New Roman" w:hAnsi="Times New Roman" w:cs="Times New Roman"/>
          <w:i/>
          <w:iCs/>
          <w:sz w:val="30"/>
          <w:szCs w:val="30"/>
        </w:rPr>
        <w:t>Policy</w:t>
      </w:r>
      <w:r w:rsidRPr="0013241F">
        <w:rPr>
          <w:rFonts w:ascii="Times New Roman" w:hAnsi="Times New Roman" w:cs="Times New Roman"/>
          <w:sz w:val="30"/>
          <w:szCs w:val="30"/>
        </w:rPr>
        <w:t xml:space="preserve">, this </w:t>
      </w:r>
      <w:r w:rsidRPr="0013241F">
        <w:rPr>
          <w:rFonts w:ascii="Times New Roman" w:hAnsi="Times New Roman" w:cs="Times New Roman"/>
          <w:i/>
          <w:iCs/>
          <w:sz w:val="30"/>
          <w:szCs w:val="30"/>
        </w:rPr>
        <w:t xml:space="preserve">Policy </w:t>
      </w:r>
      <w:r w:rsidRPr="0013241F">
        <w:rPr>
          <w:rFonts w:ascii="Times New Roman" w:hAnsi="Times New Roman" w:cs="Times New Roman"/>
          <w:sz w:val="30"/>
          <w:szCs w:val="30"/>
        </w:rPr>
        <w:t>shall prevail.</w:t>
      </w:r>
    </w:p>
    <w:p w:rsidR="00BF10EE" w:rsidRDefault="00BF10EE" w:rsidP="00BF10EE">
      <w:pPr>
        <w:spacing w:beforeLines="50" w:before="120" w:afterLines="50" w:after="120" w:line="360" w:lineRule="auto"/>
        <w:rPr>
          <w:rFonts w:ascii="Times New Roman" w:hAnsi="Times New Roman" w:cs="Times New Roman"/>
        </w:rPr>
      </w:pPr>
    </w:p>
    <w:p w:rsidR="00BF10EE" w:rsidRDefault="00BF10EE" w:rsidP="00BF10EE">
      <w:pPr>
        <w:spacing w:beforeLines="50" w:before="120" w:afterLines="50" w:after="120" w:line="360" w:lineRule="auto"/>
        <w:rPr>
          <w:rFonts w:ascii="Times New Roman" w:hAnsi="Times New Roman" w:cs="Times New Roman"/>
        </w:rPr>
      </w:pPr>
    </w:p>
    <w:p w:rsidR="00BF10EE" w:rsidRDefault="00BF10EE" w:rsidP="00BF10EE">
      <w:pPr>
        <w:spacing w:beforeLines="50" w:before="120" w:afterLines="50" w:after="120" w:line="360" w:lineRule="auto"/>
        <w:rPr>
          <w:rFonts w:ascii="Times New Roman" w:hAnsi="Times New Roman" w:cs="Times New Roman"/>
        </w:rPr>
      </w:pPr>
    </w:p>
    <w:p w:rsidR="00BF10EE" w:rsidRDefault="00BF10EE" w:rsidP="00BF10EE">
      <w:pPr>
        <w:spacing w:beforeLines="50" w:before="120" w:afterLines="50" w:after="120" w:line="360" w:lineRule="auto"/>
        <w:rPr>
          <w:rFonts w:ascii="Times New Roman" w:hAnsi="Times New Roman" w:cs="Times New Roman"/>
        </w:rPr>
      </w:pPr>
    </w:p>
    <w:p w:rsidR="00BF10EE" w:rsidRDefault="00BF10EE" w:rsidP="00BF10EE">
      <w:pPr>
        <w:spacing w:beforeLines="50" w:before="120" w:afterLines="50" w:after="120" w:line="360" w:lineRule="auto"/>
        <w:rPr>
          <w:rFonts w:ascii="Times New Roman" w:hAnsi="Times New Roman" w:cs="Times New Roman"/>
        </w:rPr>
      </w:pPr>
    </w:p>
    <w:p w:rsidR="00BF10EE" w:rsidRDefault="00BF10EE" w:rsidP="00BF10EE">
      <w:pPr>
        <w:spacing w:line="245" w:lineRule="auto"/>
        <w:rPr>
          <w:rFonts w:ascii="Times New Roman" w:hAnsi="Times New Roman" w:cs="Times New Roman"/>
        </w:rPr>
      </w:pPr>
    </w:p>
    <w:p w:rsidR="00BF10EE" w:rsidRDefault="00BF10EE" w:rsidP="00BF10EE">
      <w:pPr>
        <w:spacing w:line="245" w:lineRule="auto"/>
        <w:rPr>
          <w:rFonts w:ascii="Times New Roman" w:hAnsi="Times New Roman" w:cs="Times New Roman"/>
        </w:rPr>
      </w:pPr>
    </w:p>
    <w:p w:rsidR="00BF10EE" w:rsidRDefault="00BF10EE" w:rsidP="00BF10EE">
      <w:pPr>
        <w:spacing w:line="245" w:lineRule="auto"/>
        <w:rPr>
          <w:rFonts w:ascii="Times New Roman" w:hAnsi="Times New Roman" w:cs="Times New Roman"/>
        </w:rPr>
      </w:pPr>
    </w:p>
    <w:p w:rsidR="00BF10EE" w:rsidRDefault="00BF10EE" w:rsidP="00BF10EE">
      <w:pPr>
        <w:spacing w:line="245" w:lineRule="auto"/>
        <w:rPr>
          <w:rFonts w:ascii="Times New Roman" w:hAnsi="Times New Roman" w:cs="Times New Roman"/>
        </w:rPr>
      </w:pPr>
    </w:p>
    <w:p w:rsidR="00BF10EE" w:rsidRDefault="00BF10EE" w:rsidP="00BF10EE">
      <w:pPr>
        <w:spacing w:line="245" w:lineRule="auto"/>
        <w:rPr>
          <w:rFonts w:ascii="Times New Roman" w:hAnsi="Times New Roman" w:cs="Times New Roman"/>
        </w:rPr>
      </w:pPr>
    </w:p>
    <w:p w:rsidR="00BF10EE" w:rsidRDefault="00BF10EE" w:rsidP="00BF10EE">
      <w:pPr>
        <w:spacing w:line="245" w:lineRule="auto"/>
        <w:rPr>
          <w:rFonts w:ascii="Times New Roman" w:hAnsi="Times New Roman" w:cs="Times New Roman"/>
        </w:rPr>
      </w:pPr>
    </w:p>
    <w:p w:rsidR="00BF10EE" w:rsidRPr="00057101" w:rsidRDefault="00BF10EE" w:rsidP="00BF10EE">
      <w:pPr>
        <w:spacing w:line="245" w:lineRule="auto"/>
        <w:rPr>
          <w:rFonts w:ascii="Times New Roman" w:hAnsi="Times New Roman" w:cs="Times New Roman"/>
        </w:rPr>
      </w:pPr>
    </w:p>
    <w:p w:rsidR="00BF10EE" w:rsidRPr="00057101" w:rsidRDefault="00BF10EE" w:rsidP="00BF10EE">
      <w:pPr>
        <w:spacing w:line="245" w:lineRule="auto"/>
        <w:rPr>
          <w:rFonts w:ascii="Times New Roman" w:hAnsi="Times New Roman" w:cs="Times New Roman"/>
        </w:rPr>
      </w:pPr>
    </w:p>
    <w:p w:rsidR="00BF10EE" w:rsidRPr="00057101" w:rsidRDefault="00BF10EE" w:rsidP="00BF10EE">
      <w:pPr>
        <w:spacing w:line="245" w:lineRule="auto"/>
        <w:rPr>
          <w:rFonts w:ascii="Times New Roman" w:hAnsi="Times New Roman" w:cs="Times New Roman"/>
        </w:rPr>
      </w:pPr>
    </w:p>
    <w:p w:rsidR="00BF10EE" w:rsidRPr="00057101" w:rsidRDefault="00BF10EE" w:rsidP="00BF10EE">
      <w:pPr>
        <w:spacing w:line="20" w:lineRule="exact"/>
        <w:ind w:firstLine="14"/>
        <w:textAlignment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1FC927" wp14:editId="6E74AFA9">
                <wp:extent cx="5492115" cy="0"/>
                <wp:effectExtent l="8890" t="8890" r="13970" b="10160"/>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115" cy="0"/>
                        </a:xfrm>
                        <a:custGeom>
                          <a:avLst/>
                          <a:gdLst>
                            <a:gd name="T0" fmla="*/ 0 w 8650"/>
                            <a:gd name="T1" fmla="*/ 0 h 20"/>
                            <a:gd name="T2" fmla="*/ 8650 w 8650"/>
                            <a:gd name="T3" fmla="*/ 0 h 20"/>
                          </a:gdLst>
                          <a:ahLst/>
                          <a:cxnLst>
                            <a:cxn ang="0">
                              <a:pos x="T0" y="T1"/>
                            </a:cxn>
                            <a:cxn ang="0">
                              <a:pos x="T2" y="T3"/>
                            </a:cxn>
                          </a:cxnLst>
                          <a:rect l="0" t="0" r="r" b="b"/>
                          <a:pathLst>
                            <a:path w="8650" h="20">
                              <a:moveTo>
                                <a:pt x="0" y="0"/>
                              </a:moveTo>
                              <a:lnTo>
                                <a:pt x="8650" y="0"/>
                              </a:lnTo>
                            </a:path>
                          </a:pathLst>
                        </a:custGeom>
                        <a:noFill/>
                        <a:ln w="12700">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任意多边形 4" o:spid="_x0000_s1026" style="width:432.45pt;height:0;visibility:visible;mso-wrap-style:square;mso-left-percent:-10001;mso-top-percent:-10001;mso-position-horizontal:absolute;mso-position-horizontal-relative:char;mso-position-vertical:absolute;mso-position-vertical-relative:line;mso-left-percent:-10001;mso-top-percent:-10001;v-text-anchor:top" coordsize="86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" path="m,l8650,e" filled="f" strokeweight="1pt">
                <v:stroke miterlimit="10" joinstyle="miter"/>
                <v:path o:connecttype="custom" o:connectlocs="0,0;5492115,0" o:connectangles="0,0"/>
                <w10:anchorlock/>
              </v:shape>
            </w:pict>
          </mc:Fallback>
        </mc:AlternateContent>
      </w:r>
    </w:p>
    <w:p w:rsidR="00BF10EE" w:rsidRPr="00290681" w:rsidRDefault="00BF10EE" w:rsidP="00BF10EE">
      <w:pPr>
        <w:spacing w:before="220" w:line="219" w:lineRule="auto"/>
        <w:rPr>
          <w:rFonts w:ascii="Times New Roman" w:eastAsia="宋体" w:hAnsi="Times New Roman" w:cs="Times New Roman"/>
          <w:sz w:val="22"/>
          <w:szCs w:val="27"/>
        </w:rPr>
      </w:pPr>
      <w:proofErr w:type="spellStart"/>
      <w:r w:rsidRPr="00290681">
        <w:rPr>
          <w:rFonts w:ascii="Times New Roman" w:hAnsi="Times New Roman" w:cs="Times New Roman"/>
          <w:sz w:val="22"/>
          <w:szCs w:val="27"/>
        </w:rPr>
        <w:t>Jiyuan</w:t>
      </w:r>
      <w:proofErr w:type="spellEnd"/>
      <w:r w:rsidRPr="00290681">
        <w:rPr>
          <w:rFonts w:ascii="Times New Roman" w:hAnsi="Times New Roman" w:cs="Times New Roman"/>
          <w:sz w:val="22"/>
          <w:szCs w:val="27"/>
        </w:rPr>
        <w:t xml:space="preserve"> Leading Group for the China Silver City Project</w:t>
      </w:r>
      <w:r w:rsidR="0048665E">
        <w:rPr>
          <w:rFonts w:ascii="Times New Roman" w:hAnsi="Times New Roman" w:cs="Times New Roman" w:hint="eastAsia"/>
          <w:sz w:val="22"/>
          <w:szCs w:val="27"/>
        </w:rPr>
        <w:t xml:space="preserve">        </w:t>
      </w:r>
      <w:bookmarkStart w:id="1" w:name="_GoBack"/>
      <w:bookmarkEnd w:id="1"/>
      <w:r w:rsidR="0048665E">
        <w:rPr>
          <w:rFonts w:ascii="Times New Roman" w:hAnsi="Times New Roman" w:cs="Times New Roman" w:hint="eastAsia"/>
          <w:sz w:val="22"/>
          <w:szCs w:val="27"/>
        </w:rPr>
        <w:t xml:space="preserve">    </w:t>
      </w:r>
      <w:r>
        <w:rPr>
          <w:rFonts w:ascii="Times New Roman" w:hAnsi="Times New Roman" w:cs="Times New Roman" w:hint="eastAsia"/>
          <w:sz w:val="22"/>
          <w:szCs w:val="27"/>
        </w:rPr>
        <w:t xml:space="preserve"> </w:t>
      </w:r>
      <w:r w:rsidRPr="00290681">
        <w:rPr>
          <w:rFonts w:ascii="Times New Roman" w:hAnsi="Times New Roman" w:cs="Times New Roman"/>
          <w:sz w:val="22"/>
          <w:szCs w:val="27"/>
        </w:rPr>
        <w:t>Issued on June 16, 2021</w:t>
      </w:r>
    </w:p>
    <w:p w:rsidR="00BF10EE" w:rsidRPr="00057101" w:rsidRDefault="00BF10EE" w:rsidP="00BF10EE">
      <w:pPr>
        <w:spacing w:before="68" w:line="20" w:lineRule="exact"/>
        <w:ind w:firstLine="14"/>
        <w:textAlignment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D83E613" wp14:editId="181E2E29">
                <wp:extent cx="5492115" cy="0"/>
                <wp:effectExtent l="8890" t="12065" r="13970" b="6985"/>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115" cy="0"/>
                        </a:xfrm>
                        <a:custGeom>
                          <a:avLst/>
                          <a:gdLst>
                            <a:gd name="T0" fmla="*/ 0 w 8650"/>
                            <a:gd name="T1" fmla="*/ 0 h 20"/>
                            <a:gd name="T2" fmla="*/ 8650 w 8650"/>
                            <a:gd name="T3" fmla="*/ 0 h 20"/>
                          </a:gdLst>
                          <a:ahLst/>
                          <a:cxnLst>
                            <a:cxn ang="0">
                              <a:pos x="T0" y="T1"/>
                            </a:cxn>
                            <a:cxn ang="0">
                              <a:pos x="T2" y="T3"/>
                            </a:cxn>
                          </a:cxnLst>
                          <a:rect l="0" t="0" r="r" b="b"/>
                          <a:pathLst>
                            <a:path w="8650" h="20">
                              <a:moveTo>
                                <a:pt x="0" y="0"/>
                              </a:moveTo>
                              <a:lnTo>
                                <a:pt x="8650" y="0"/>
                              </a:lnTo>
                            </a:path>
                          </a:pathLst>
                        </a:custGeom>
                        <a:noFill/>
                        <a:ln w="12700">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任意多边形 3" o:spid="_x0000_s1026" style="width:432.45pt;height:0;visibility:visible;mso-wrap-style:square;mso-left-percent:-10001;mso-top-percent:-10001;mso-position-horizontal:absolute;mso-position-horizontal-relative:char;mso-position-vertical:absolute;mso-position-vertical-relative:line;mso-left-percent:-10001;mso-top-percent:-10001;v-text-anchor:top" coordsize="86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" path="m,l8650,e" filled="f" strokeweight="1pt">
                <v:stroke miterlimit="10" joinstyle="miter"/>
                <v:path o:connecttype="custom" o:connectlocs="0,0;5492115,0" o:connectangles="0,0"/>
                <w10:anchorlock/>
              </v:shape>
            </w:pict>
          </mc:Fallback>
        </mc:AlternateContent>
      </w:r>
    </w:p>
    <w:p w:rsidR="00BF10EE" w:rsidRPr="00747529" w:rsidRDefault="00BF10EE" w:rsidP="00BF10EE"/>
    <w:p w:rsidR="00604AC6" w:rsidRDefault="00604AC6"/>
    <w:sectPr w:rsidR="00604AC6">
      <w:footerReference w:type="default" r:id="rId10"/>
      <w:pgSz w:w="11900" w:h="16840"/>
      <w:pgMar w:top="1431" w:right="1450" w:bottom="400" w:left="1785"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2-01-10T14:50:00Z" w:initials="a">
    <w:p w:rsidR="00BF10EE" w:rsidRDefault="00BF10EE" w:rsidP="00BF10EE">
      <w:pPr>
        <w:pStyle w:val="a6"/>
      </w:pPr>
      <w:r>
        <w:rPr>
          <w:rStyle w:val="a5"/>
        </w:rPr>
        <w:annotationRef/>
      </w:r>
      <w:r>
        <w:rPr>
          <w:rFonts w:hint="eastAsia"/>
        </w:rPr>
        <w:t>请确认中文，“</w:t>
      </w:r>
      <w:r>
        <w:rPr>
          <w:rFonts w:hint="eastAsia"/>
        </w:rPr>
        <w:t>2020</w:t>
      </w:r>
      <w:r>
        <w:rPr>
          <w:rFonts w:hint="eastAsia"/>
        </w:rPr>
        <w:t>年”是否可删掉</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C76" w:rsidRDefault="008E3C76" w:rsidP="00BF10EE">
      <w:r>
        <w:separator/>
      </w:r>
    </w:p>
  </w:endnote>
  <w:endnote w:type="continuationSeparator" w:id="0">
    <w:p w:rsidR="008E3C76" w:rsidRDefault="008E3C76" w:rsidP="00BF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font>
  <w:font w:name="YouYu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3A" w:rsidRDefault="008E3C76">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C76" w:rsidRDefault="008E3C76" w:rsidP="00BF10EE">
      <w:r>
        <w:separator/>
      </w:r>
    </w:p>
  </w:footnote>
  <w:footnote w:type="continuationSeparator" w:id="0">
    <w:p w:rsidR="008E3C76" w:rsidRDefault="008E3C76" w:rsidP="00BF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D5"/>
    <w:rsid w:val="000C2E3B"/>
    <w:rsid w:val="000C63AA"/>
    <w:rsid w:val="001234DF"/>
    <w:rsid w:val="001620DE"/>
    <w:rsid w:val="001E5AA4"/>
    <w:rsid w:val="001F699D"/>
    <w:rsid w:val="002D0DE5"/>
    <w:rsid w:val="00300972"/>
    <w:rsid w:val="00317D6F"/>
    <w:rsid w:val="0048665E"/>
    <w:rsid w:val="00493615"/>
    <w:rsid w:val="004A7E76"/>
    <w:rsid w:val="004B0742"/>
    <w:rsid w:val="004E47A5"/>
    <w:rsid w:val="0054189C"/>
    <w:rsid w:val="00604AC6"/>
    <w:rsid w:val="0083635E"/>
    <w:rsid w:val="0089185E"/>
    <w:rsid w:val="00895361"/>
    <w:rsid w:val="008E3C76"/>
    <w:rsid w:val="00903836"/>
    <w:rsid w:val="00AB03D5"/>
    <w:rsid w:val="00B758BF"/>
    <w:rsid w:val="00B93738"/>
    <w:rsid w:val="00BC1399"/>
    <w:rsid w:val="00BD4188"/>
    <w:rsid w:val="00BF10EE"/>
    <w:rsid w:val="00C55287"/>
    <w:rsid w:val="00C6067B"/>
    <w:rsid w:val="00CA63A9"/>
    <w:rsid w:val="00CF3E37"/>
    <w:rsid w:val="00D313EE"/>
    <w:rsid w:val="00E00BE2"/>
    <w:rsid w:val="00E917BF"/>
    <w:rsid w:val="00F43740"/>
    <w:rsid w:val="00F6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EE"/>
    <w:pPr>
      <w:kinsoku w:val="0"/>
      <w:autoSpaceDE w:val="0"/>
      <w:autoSpaceDN w:val="0"/>
      <w:adjustRightInd w:val="0"/>
      <w:snapToGrid w:val="0"/>
      <w:textAlignment w:val="baseline"/>
    </w:pPr>
    <w:rPr>
      <w:rFonts w:ascii="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E3B"/>
    <w:pPr>
      <w:tabs>
        <w:tab w:val="center" w:pos="4153"/>
        <w:tab w:val="right" w:pos="8306"/>
      </w:tabs>
      <w:jc w:val="center"/>
    </w:pPr>
    <w:rPr>
      <w:sz w:val="18"/>
      <w:szCs w:val="18"/>
    </w:rPr>
  </w:style>
  <w:style w:type="character" w:customStyle="1" w:styleId="Char">
    <w:name w:val="页眉 Char"/>
    <w:basedOn w:val="a0"/>
    <w:link w:val="a3"/>
    <w:uiPriority w:val="99"/>
    <w:rsid w:val="000C2E3B"/>
    <w:rPr>
      <w:sz w:val="18"/>
      <w:szCs w:val="18"/>
    </w:rPr>
  </w:style>
  <w:style w:type="paragraph" w:styleId="a4">
    <w:name w:val="footer"/>
    <w:basedOn w:val="a"/>
    <w:link w:val="Char0"/>
    <w:uiPriority w:val="99"/>
    <w:unhideWhenUsed/>
    <w:rsid w:val="00BF10EE"/>
    <w:pPr>
      <w:tabs>
        <w:tab w:val="center" w:pos="4153"/>
        <w:tab w:val="right" w:pos="8306"/>
      </w:tabs>
    </w:pPr>
    <w:rPr>
      <w:sz w:val="18"/>
      <w:szCs w:val="18"/>
    </w:rPr>
  </w:style>
  <w:style w:type="character" w:customStyle="1" w:styleId="Char0">
    <w:name w:val="页脚 Char"/>
    <w:basedOn w:val="a0"/>
    <w:link w:val="a4"/>
    <w:uiPriority w:val="99"/>
    <w:rsid w:val="00BF10EE"/>
    <w:rPr>
      <w:sz w:val="18"/>
      <w:szCs w:val="18"/>
    </w:rPr>
  </w:style>
  <w:style w:type="character" w:styleId="a5">
    <w:name w:val="annotation reference"/>
    <w:basedOn w:val="a0"/>
    <w:uiPriority w:val="99"/>
    <w:semiHidden/>
    <w:unhideWhenUsed/>
    <w:rsid w:val="00BF10EE"/>
    <w:rPr>
      <w:sz w:val="21"/>
      <w:szCs w:val="21"/>
    </w:rPr>
  </w:style>
  <w:style w:type="paragraph" w:styleId="a6">
    <w:name w:val="annotation text"/>
    <w:basedOn w:val="a"/>
    <w:link w:val="Char1"/>
    <w:uiPriority w:val="99"/>
    <w:semiHidden/>
    <w:unhideWhenUsed/>
    <w:rsid w:val="00BF10EE"/>
  </w:style>
  <w:style w:type="character" w:customStyle="1" w:styleId="Char1">
    <w:name w:val="批注文字 Char"/>
    <w:basedOn w:val="a0"/>
    <w:link w:val="a6"/>
    <w:uiPriority w:val="99"/>
    <w:semiHidden/>
    <w:rsid w:val="00BF10EE"/>
    <w:rPr>
      <w:rFonts w:ascii="Arial" w:hAnsi="Arial" w:cs="Arial"/>
      <w:noProof/>
      <w:snapToGrid w:val="0"/>
      <w:color w:val="000000"/>
      <w:kern w:val="0"/>
      <w:szCs w:val="21"/>
    </w:rPr>
  </w:style>
  <w:style w:type="paragraph" w:styleId="a7">
    <w:name w:val="Balloon Text"/>
    <w:basedOn w:val="a"/>
    <w:link w:val="Char2"/>
    <w:uiPriority w:val="99"/>
    <w:semiHidden/>
    <w:unhideWhenUsed/>
    <w:rsid w:val="00BF10EE"/>
    <w:rPr>
      <w:sz w:val="18"/>
      <w:szCs w:val="18"/>
    </w:rPr>
  </w:style>
  <w:style w:type="character" w:customStyle="1" w:styleId="Char2">
    <w:name w:val="批注框文本 Char"/>
    <w:basedOn w:val="a0"/>
    <w:link w:val="a7"/>
    <w:uiPriority w:val="99"/>
    <w:semiHidden/>
    <w:rsid w:val="00BF10EE"/>
    <w:rPr>
      <w:rFonts w:ascii="Arial" w:hAnsi="Arial" w:cs="Arial"/>
      <w:noProof/>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EE"/>
    <w:pPr>
      <w:kinsoku w:val="0"/>
      <w:autoSpaceDE w:val="0"/>
      <w:autoSpaceDN w:val="0"/>
      <w:adjustRightInd w:val="0"/>
      <w:snapToGrid w:val="0"/>
      <w:textAlignment w:val="baseline"/>
    </w:pPr>
    <w:rPr>
      <w:rFonts w:ascii="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E3B"/>
    <w:pPr>
      <w:tabs>
        <w:tab w:val="center" w:pos="4153"/>
        <w:tab w:val="right" w:pos="8306"/>
      </w:tabs>
      <w:jc w:val="center"/>
    </w:pPr>
    <w:rPr>
      <w:sz w:val="18"/>
      <w:szCs w:val="18"/>
    </w:rPr>
  </w:style>
  <w:style w:type="character" w:customStyle="1" w:styleId="Char">
    <w:name w:val="页眉 Char"/>
    <w:basedOn w:val="a0"/>
    <w:link w:val="a3"/>
    <w:uiPriority w:val="99"/>
    <w:rsid w:val="000C2E3B"/>
    <w:rPr>
      <w:sz w:val="18"/>
      <w:szCs w:val="18"/>
    </w:rPr>
  </w:style>
  <w:style w:type="paragraph" w:styleId="a4">
    <w:name w:val="footer"/>
    <w:basedOn w:val="a"/>
    <w:link w:val="Char0"/>
    <w:uiPriority w:val="99"/>
    <w:unhideWhenUsed/>
    <w:rsid w:val="00BF10EE"/>
    <w:pPr>
      <w:tabs>
        <w:tab w:val="center" w:pos="4153"/>
        <w:tab w:val="right" w:pos="8306"/>
      </w:tabs>
    </w:pPr>
    <w:rPr>
      <w:sz w:val="18"/>
      <w:szCs w:val="18"/>
    </w:rPr>
  </w:style>
  <w:style w:type="character" w:customStyle="1" w:styleId="Char0">
    <w:name w:val="页脚 Char"/>
    <w:basedOn w:val="a0"/>
    <w:link w:val="a4"/>
    <w:uiPriority w:val="99"/>
    <w:rsid w:val="00BF10EE"/>
    <w:rPr>
      <w:sz w:val="18"/>
      <w:szCs w:val="18"/>
    </w:rPr>
  </w:style>
  <w:style w:type="character" w:styleId="a5">
    <w:name w:val="annotation reference"/>
    <w:basedOn w:val="a0"/>
    <w:uiPriority w:val="99"/>
    <w:semiHidden/>
    <w:unhideWhenUsed/>
    <w:rsid w:val="00BF10EE"/>
    <w:rPr>
      <w:sz w:val="21"/>
      <w:szCs w:val="21"/>
    </w:rPr>
  </w:style>
  <w:style w:type="paragraph" w:styleId="a6">
    <w:name w:val="annotation text"/>
    <w:basedOn w:val="a"/>
    <w:link w:val="Char1"/>
    <w:uiPriority w:val="99"/>
    <w:semiHidden/>
    <w:unhideWhenUsed/>
    <w:rsid w:val="00BF10EE"/>
  </w:style>
  <w:style w:type="character" w:customStyle="1" w:styleId="Char1">
    <w:name w:val="批注文字 Char"/>
    <w:basedOn w:val="a0"/>
    <w:link w:val="a6"/>
    <w:uiPriority w:val="99"/>
    <w:semiHidden/>
    <w:rsid w:val="00BF10EE"/>
    <w:rPr>
      <w:rFonts w:ascii="Arial" w:hAnsi="Arial" w:cs="Arial"/>
      <w:noProof/>
      <w:snapToGrid w:val="0"/>
      <w:color w:val="000000"/>
      <w:kern w:val="0"/>
      <w:szCs w:val="21"/>
    </w:rPr>
  </w:style>
  <w:style w:type="paragraph" w:styleId="a7">
    <w:name w:val="Balloon Text"/>
    <w:basedOn w:val="a"/>
    <w:link w:val="Char2"/>
    <w:uiPriority w:val="99"/>
    <w:semiHidden/>
    <w:unhideWhenUsed/>
    <w:rsid w:val="00BF10EE"/>
    <w:rPr>
      <w:sz w:val="18"/>
      <w:szCs w:val="18"/>
    </w:rPr>
  </w:style>
  <w:style w:type="character" w:customStyle="1" w:styleId="Char2">
    <w:name w:val="批注框文本 Char"/>
    <w:basedOn w:val="a0"/>
    <w:link w:val="a7"/>
    <w:uiPriority w:val="99"/>
    <w:semiHidden/>
    <w:rsid w:val="00BF10EE"/>
    <w:rPr>
      <w:rFonts w:ascii="Arial" w:hAnsi="Arial" w:cs="Arial"/>
      <w:noProof/>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C5FC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1513</Words>
  <Characters>8630</Characters>
  <Application>Microsoft Office Word</Application>
  <DocSecurity>0</DocSecurity>
  <Lines>71</Lines>
  <Paragraphs>20</Paragraphs>
  <ScaleCrop>false</ScaleCrop>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2022-01-10T06:50:00Z</dcterms:created>
  <dcterms:modified xsi:type="dcterms:W3CDTF">2022-01-11T04:10:00Z</dcterms:modified>
</cp:coreProperties>
</file>