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DD" w:rsidRDefault="00B96E37">
      <w:pPr>
        <w:spacing w:line="600" w:lineRule="exact"/>
        <w:rPr>
          <w:rFonts w:eastAsia="仿宋" w:cs="仿宋"/>
          <w:sz w:val="30"/>
          <w:szCs w:val="30"/>
        </w:rPr>
      </w:pPr>
      <w:r>
        <w:rPr>
          <w:rFonts w:eastAsia="黑体" w:cs="黑体" w:hint="eastAsia"/>
          <w:sz w:val="30"/>
          <w:szCs w:val="30"/>
        </w:rPr>
        <w:t>附</w:t>
      </w:r>
      <w:r>
        <w:rPr>
          <w:rFonts w:eastAsia="黑体" w:cs="黑体" w:hint="eastAsia"/>
          <w:sz w:val="30"/>
          <w:szCs w:val="30"/>
        </w:rPr>
        <w:t xml:space="preserve">  </w:t>
      </w:r>
      <w:r>
        <w:rPr>
          <w:rFonts w:eastAsia="黑体" w:cs="黑体" w:hint="eastAsia"/>
          <w:sz w:val="30"/>
          <w:szCs w:val="30"/>
        </w:rPr>
        <w:t>件</w:t>
      </w:r>
    </w:p>
    <w:p w:rsidR="001427DD" w:rsidRDefault="00B96E37" w:rsidP="0029371F">
      <w:pPr>
        <w:spacing w:afterLines="50" w:line="590" w:lineRule="exact"/>
        <w:jc w:val="center"/>
        <w:rPr>
          <w:rFonts w:eastAsia="方正小标宋简体" w:cs="方正小标宋简体"/>
          <w:color w:val="auto"/>
          <w:spacing w:val="8"/>
          <w:sz w:val="36"/>
          <w:szCs w:val="36"/>
        </w:rPr>
      </w:pPr>
      <w:r>
        <w:rPr>
          <w:rFonts w:eastAsia="方正小标宋简体" w:cs="方正小标宋简体" w:hint="eastAsia"/>
          <w:color w:val="auto"/>
          <w:spacing w:val="8"/>
          <w:sz w:val="36"/>
          <w:szCs w:val="36"/>
        </w:rPr>
        <w:t>济源</w:t>
      </w:r>
      <w:r>
        <w:rPr>
          <w:rFonts w:eastAsia="方正小标宋简体" w:cs="方正小标宋简体" w:hint="eastAsia"/>
          <w:color w:val="auto"/>
          <w:spacing w:val="8"/>
          <w:sz w:val="36"/>
          <w:szCs w:val="36"/>
        </w:rPr>
        <w:t>2021</w:t>
      </w:r>
      <w:r>
        <w:rPr>
          <w:rFonts w:eastAsia="方正小标宋简体" w:cs="方正小标宋简体" w:hint="eastAsia"/>
          <w:color w:val="auto"/>
          <w:spacing w:val="8"/>
          <w:sz w:val="36"/>
          <w:szCs w:val="36"/>
        </w:rPr>
        <w:t>年巩固拓展脱贫攻坚成果项目库新增调整项目统计表</w:t>
      </w:r>
    </w:p>
    <w:tbl>
      <w:tblPr>
        <w:tblW w:w="13568" w:type="dxa"/>
        <w:jc w:val="center"/>
        <w:tblLayout w:type="fixed"/>
        <w:tblCellMar>
          <w:left w:w="0" w:type="dxa"/>
          <w:right w:w="0" w:type="dxa"/>
        </w:tblCellMar>
        <w:tblLook w:val="04A0"/>
      </w:tblPr>
      <w:tblGrid>
        <w:gridCol w:w="436"/>
        <w:gridCol w:w="1146"/>
        <w:gridCol w:w="572"/>
        <w:gridCol w:w="600"/>
        <w:gridCol w:w="600"/>
        <w:gridCol w:w="805"/>
        <w:gridCol w:w="668"/>
        <w:gridCol w:w="1228"/>
        <w:gridCol w:w="854"/>
        <w:gridCol w:w="589"/>
        <w:gridCol w:w="604"/>
        <w:gridCol w:w="2345"/>
        <w:gridCol w:w="557"/>
        <w:gridCol w:w="1950"/>
        <w:gridCol w:w="614"/>
      </w:tblGrid>
      <w:tr w:rsidR="001427DD">
        <w:trPr>
          <w:trHeight w:val="777"/>
          <w:tblHeader/>
          <w:jc w:val="center"/>
        </w:trPr>
        <w:tc>
          <w:tcPr>
            <w:tcW w:w="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序号</w:t>
            </w:r>
          </w:p>
        </w:tc>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项目</w:t>
            </w:r>
          </w:p>
          <w:p w:rsidR="001427DD" w:rsidRDefault="00B96E37">
            <w:pPr>
              <w:widowControl/>
              <w:spacing w:line="240" w:lineRule="exact"/>
              <w:jc w:val="center"/>
              <w:textAlignment w:val="center"/>
              <w:rPr>
                <w:rFonts w:eastAsia="黑体" w:cs="黑体"/>
                <w:bCs/>
                <w:sz w:val="21"/>
              </w:rPr>
            </w:pPr>
            <w:r>
              <w:rPr>
                <w:rFonts w:eastAsia="黑体" w:cs="黑体" w:hint="eastAsia"/>
                <w:bCs/>
                <w:sz w:val="21"/>
              </w:rPr>
              <w:t>名称</w:t>
            </w:r>
          </w:p>
        </w:tc>
        <w:tc>
          <w:tcPr>
            <w:tcW w:w="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项目类型</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建设</w:t>
            </w:r>
          </w:p>
          <w:p w:rsidR="001427DD" w:rsidRDefault="00B96E37">
            <w:pPr>
              <w:widowControl/>
              <w:spacing w:line="240" w:lineRule="exact"/>
              <w:jc w:val="center"/>
              <w:textAlignment w:val="center"/>
              <w:rPr>
                <w:rFonts w:eastAsia="黑体" w:cs="黑体"/>
                <w:bCs/>
                <w:sz w:val="21"/>
              </w:rPr>
            </w:pPr>
            <w:r>
              <w:rPr>
                <w:rFonts w:eastAsia="黑体" w:cs="黑体" w:hint="eastAsia"/>
                <w:bCs/>
                <w:sz w:val="21"/>
              </w:rPr>
              <w:t>性质</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实施</w:t>
            </w:r>
          </w:p>
          <w:p w:rsidR="001427DD" w:rsidRDefault="00B96E37">
            <w:pPr>
              <w:widowControl/>
              <w:spacing w:line="240" w:lineRule="exact"/>
              <w:jc w:val="center"/>
              <w:textAlignment w:val="center"/>
              <w:rPr>
                <w:rFonts w:eastAsia="黑体" w:cs="黑体"/>
                <w:bCs/>
                <w:sz w:val="21"/>
              </w:rPr>
            </w:pPr>
            <w:r>
              <w:rPr>
                <w:rFonts w:eastAsia="黑体" w:cs="黑体" w:hint="eastAsia"/>
                <w:bCs/>
                <w:sz w:val="21"/>
              </w:rPr>
              <w:t>地点</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建设</w:t>
            </w:r>
          </w:p>
          <w:p w:rsidR="001427DD" w:rsidRDefault="00B96E37">
            <w:pPr>
              <w:widowControl/>
              <w:spacing w:line="240" w:lineRule="exact"/>
              <w:jc w:val="center"/>
              <w:textAlignment w:val="center"/>
              <w:rPr>
                <w:rFonts w:eastAsia="黑体" w:cs="黑体"/>
                <w:bCs/>
                <w:sz w:val="21"/>
              </w:rPr>
            </w:pPr>
            <w:r>
              <w:rPr>
                <w:rFonts w:eastAsia="黑体" w:cs="黑体" w:hint="eastAsia"/>
                <w:bCs/>
                <w:sz w:val="21"/>
              </w:rPr>
              <w:t>期限</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责任</w:t>
            </w:r>
          </w:p>
          <w:p w:rsidR="001427DD" w:rsidRDefault="00B96E37">
            <w:pPr>
              <w:widowControl/>
              <w:spacing w:line="240" w:lineRule="exact"/>
              <w:jc w:val="center"/>
              <w:textAlignment w:val="center"/>
              <w:rPr>
                <w:rFonts w:eastAsia="黑体" w:cs="黑体"/>
                <w:bCs/>
                <w:sz w:val="21"/>
              </w:rPr>
            </w:pPr>
            <w:r>
              <w:rPr>
                <w:rFonts w:eastAsia="黑体" w:cs="黑体" w:hint="eastAsia"/>
                <w:bCs/>
                <w:sz w:val="21"/>
              </w:rPr>
              <w:t>单位</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建设任务</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资金</w:t>
            </w:r>
          </w:p>
          <w:p w:rsidR="001427DD" w:rsidRDefault="00B96E37">
            <w:pPr>
              <w:widowControl/>
              <w:spacing w:line="240" w:lineRule="exact"/>
              <w:jc w:val="center"/>
              <w:textAlignment w:val="center"/>
              <w:rPr>
                <w:rFonts w:eastAsia="黑体" w:cs="黑体"/>
                <w:bCs/>
                <w:sz w:val="21"/>
              </w:rPr>
            </w:pPr>
            <w:r>
              <w:rPr>
                <w:rFonts w:eastAsia="黑体" w:cs="黑体" w:hint="eastAsia"/>
                <w:bCs/>
                <w:sz w:val="21"/>
              </w:rPr>
              <w:t>规模</w:t>
            </w:r>
            <w:r>
              <w:rPr>
                <w:rFonts w:eastAsia="黑体" w:cs="黑体" w:hint="eastAsia"/>
                <w:bCs/>
                <w:sz w:val="21"/>
              </w:rPr>
              <w:br/>
              <w:t>(</w:t>
            </w:r>
            <w:r>
              <w:rPr>
                <w:rFonts w:eastAsia="黑体" w:cs="黑体" w:hint="eastAsia"/>
                <w:bCs/>
                <w:sz w:val="21"/>
              </w:rPr>
              <w:t>万元</w:t>
            </w:r>
            <w:r>
              <w:rPr>
                <w:rFonts w:eastAsia="黑体" w:cs="黑体" w:hint="eastAsia"/>
                <w:bCs/>
                <w:sz w:val="21"/>
              </w:rPr>
              <w:t>)</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资金</w:t>
            </w:r>
          </w:p>
          <w:p w:rsidR="001427DD" w:rsidRDefault="00B96E37">
            <w:pPr>
              <w:widowControl/>
              <w:spacing w:line="240" w:lineRule="exact"/>
              <w:jc w:val="center"/>
              <w:textAlignment w:val="center"/>
              <w:rPr>
                <w:rFonts w:eastAsia="黑体" w:cs="黑体"/>
                <w:bCs/>
                <w:sz w:val="21"/>
              </w:rPr>
            </w:pPr>
            <w:r>
              <w:rPr>
                <w:rFonts w:eastAsia="黑体" w:cs="黑体" w:hint="eastAsia"/>
                <w:bCs/>
                <w:sz w:val="21"/>
              </w:rPr>
              <w:t>筹措</w:t>
            </w:r>
          </w:p>
          <w:p w:rsidR="001427DD" w:rsidRDefault="00B96E37">
            <w:pPr>
              <w:widowControl/>
              <w:spacing w:line="240" w:lineRule="exact"/>
              <w:jc w:val="center"/>
              <w:textAlignment w:val="center"/>
              <w:rPr>
                <w:rFonts w:eastAsia="黑体" w:cs="黑体"/>
                <w:bCs/>
                <w:sz w:val="21"/>
              </w:rPr>
            </w:pPr>
            <w:r>
              <w:rPr>
                <w:rFonts w:eastAsia="黑体" w:cs="黑体" w:hint="eastAsia"/>
                <w:bCs/>
                <w:sz w:val="21"/>
              </w:rPr>
              <w:t>方式</w:t>
            </w:r>
          </w:p>
        </w:tc>
        <w:tc>
          <w:tcPr>
            <w:tcW w:w="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受益</w:t>
            </w:r>
          </w:p>
          <w:p w:rsidR="001427DD" w:rsidRDefault="00B96E37">
            <w:pPr>
              <w:widowControl/>
              <w:spacing w:line="240" w:lineRule="exact"/>
              <w:jc w:val="center"/>
              <w:textAlignment w:val="center"/>
              <w:rPr>
                <w:rFonts w:eastAsia="黑体" w:cs="黑体"/>
                <w:bCs/>
                <w:sz w:val="21"/>
              </w:rPr>
            </w:pPr>
            <w:r>
              <w:rPr>
                <w:rFonts w:eastAsia="黑体" w:cs="黑体" w:hint="eastAsia"/>
                <w:bCs/>
                <w:sz w:val="21"/>
              </w:rPr>
              <w:t>对象</w:t>
            </w:r>
          </w:p>
          <w:p w:rsidR="001427DD" w:rsidRDefault="00B96E37">
            <w:pPr>
              <w:widowControl/>
              <w:spacing w:line="240" w:lineRule="exact"/>
              <w:jc w:val="center"/>
              <w:textAlignment w:val="center"/>
              <w:rPr>
                <w:rFonts w:eastAsia="黑体" w:cs="黑体"/>
                <w:bCs/>
                <w:sz w:val="21"/>
              </w:rPr>
            </w:pPr>
            <w:r>
              <w:rPr>
                <w:rFonts w:eastAsia="黑体" w:cs="黑体" w:hint="eastAsia"/>
                <w:bCs/>
                <w:sz w:val="21"/>
              </w:rPr>
              <w:t>(</w:t>
            </w:r>
            <w:r>
              <w:rPr>
                <w:rFonts w:eastAsia="黑体" w:cs="黑体" w:hint="eastAsia"/>
                <w:bCs/>
                <w:sz w:val="21"/>
              </w:rPr>
              <w:t>户</w:t>
            </w:r>
            <w:r>
              <w:rPr>
                <w:rFonts w:eastAsia="黑体" w:cs="黑体" w:hint="eastAsia"/>
                <w:bCs/>
                <w:sz w:val="21"/>
              </w:rPr>
              <w:t>)</w:t>
            </w:r>
          </w:p>
        </w:tc>
        <w:tc>
          <w:tcPr>
            <w:tcW w:w="2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绩效目标</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群众</w:t>
            </w:r>
          </w:p>
          <w:p w:rsidR="001427DD" w:rsidRDefault="00B96E37">
            <w:pPr>
              <w:widowControl/>
              <w:spacing w:line="240" w:lineRule="exact"/>
              <w:jc w:val="center"/>
              <w:textAlignment w:val="center"/>
              <w:rPr>
                <w:rFonts w:eastAsia="黑体" w:cs="黑体"/>
                <w:bCs/>
                <w:sz w:val="21"/>
              </w:rPr>
            </w:pPr>
            <w:r>
              <w:rPr>
                <w:rFonts w:eastAsia="黑体" w:cs="黑体" w:hint="eastAsia"/>
                <w:bCs/>
                <w:sz w:val="21"/>
              </w:rPr>
              <w:t>参与</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带贫减贫机制</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黑体" w:cs="黑体"/>
                <w:bCs/>
                <w:sz w:val="21"/>
              </w:rPr>
            </w:pPr>
            <w:r>
              <w:rPr>
                <w:rFonts w:eastAsia="黑体" w:cs="黑体" w:hint="eastAsia"/>
                <w:bCs/>
                <w:sz w:val="21"/>
              </w:rPr>
              <w:t>行业</w:t>
            </w:r>
          </w:p>
          <w:p w:rsidR="001427DD" w:rsidRDefault="00B96E37">
            <w:pPr>
              <w:widowControl/>
              <w:spacing w:line="240" w:lineRule="exact"/>
              <w:jc w:val="center"/>
              <w:textAlignment w:val="center"/>
              <w:rPr>
                <w:rFonts w:eastAsia="黑体" w:cs="黑体"/>
                <w:bCs/>
                <w:sz w:val="21"/>
              </w:rPr>
            </w:pPr>
            <w:r>
              <w:rPr>
                <w:rFonts w:eastAsia="黑体" w:cs="黑体" w:hint="eastAsia"/>
                <w:bCs/>
                <w:sz w:val="21"/>
              </w:rPr>
              <w:t>部门</w:t>
            </w:r>
          </w:p>
        </w:tc>
      </w:tr>
      <w:tr w:rsidR="001427DD">
        <w:trPr>
          <w:trHeight w:val="3325"/>
          <w:jc w:val="center"/>
        </w:trPr>
        <w:tc>
          <w:tcPr>
            <w:tcW w:w="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1</w:t>
            </w:r>
          </w:p>
        </w:tc>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2021</w:t>
            </w:r>
            <w:r>
              <w:rPr>
                <w:rFonts w:eastAsia="宋体" w:cs="宋体" w:hint="eastAsia"/>
                <w:bCs/>
                <w:sz w:val="18"/>
                <w:szCs w:val="18"/>
              </w:rPr>
              <w:t>年坡头镇核桃产业示范园项目</w:t>
            </w:r>
          </w:p>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（一期）</w:t>
            </w:r>
          </w:p>
        </w:tc>
        <w:tc>
          <w:tcPr>
            <w:tcW w:w="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产业</w:t>
            </w:r>
            <w:r>
              <w:rPr>
                <w:rFonts w:eastAsia="宋体" w:cs="宋体" w:hint="eastAsia"/>
                <w:bCs/>
                <w:sz w:val="18"/>
                <w:szCs w:val="18"/>
              </w:rPr>
              <w:t xml:space="preserve"> </w:t>
            </w:r>
            <w:r>
              <w:rPr>
                <w:rFonts w:eastAsia="宋体" w:cs="宋体" w:hint="eastAsia"/>
                <w:bCs/>
                <w:sz w:val="18"/>
                <w:szCs w:val="18"/>
              </w:rPr>
              <w:t>扶贫</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新建</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双堂村</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2021.5</w:t>
            </w:r>
            <w:r>
              <w:rPr>
                <w:rFonts w:eastAsia="宋体" w:cs="宋体" w:hint="eastAsia"/>
                <w:bCs/>
                <w:sz w:val="18"/>
                <w:szCs w:val="18"/>
              </w:rPr>
              <w:t>—</w:t>
            </w:r>
            <w:r>
              <w:rPr>
                <w:rFonts w:eastAsia="宋体" w:cs="宋体" w:hint="eastAsia"/>
                <w:bCs/>
                <w:sz w:val="18"/>
                <w:szCs w:val="18"/>
              </w:rPr>
              <w:t xml:space="preserve">  2021.12</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坡头镇</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textAlignment w:val="center"/>
              <w:rPr>
                <w:rFonts w:eastAsia="宋体" w:cs="宋体"/>
                <w:bCs/>
                <w:sz w:val="18"/>
                <w:szCs w:val="18"/>
              </w:rPr>
            </w:pPr>
            <w:r>
              <w:rPr>
                <w:rFonts w:eastAsia="宋体" w:cs="宋体" w:hint="eastAsia"/>
                <w:bCs/>
                <w:sz w:val="18"/>
                <w:szCs w:val="18"/>
              </w:rPr>
              <w:t>新建生产管理用房</w:t>
            </w:r>
            <w:r>
              <w:rPr>
                <w:rFonts w:eastAsia="宋体" w:cs="宋体" w:hint="eastAsia"/>
                <w:bCs/>
                <w:sz w:val="18"/>
                <w:szCs w:val="18"/>
              </w:rPr>
              <w:t>1300</w:t>
            </w:r>
            <w:r>
              <w:rPr>
                <w:rFonts w:eastAsia="宋体" w:cs="宋体" w:hint="eastAsia"/>
                <w:bCs/>
                <w:sz w:val="18"/>
                <w:szCs w:val="18"/>
              </w:rPr>
              <w:t>平方米，仓库</w:t>
            </w:r>
            <w:r>
              <w:rPr>
                <w:rFonts w:eastAsia="宋体" w:cs="宋体" w:hint="eastAsia"/>
                <w:bCs/>
                <w:sz w:val="18"/>
                <w:szCs w:val="18"/>
              </w:rPr>
              <w:t>600</w:t>
            </w:r>
            <w:r>
              <w:rPr>
                <w:rFonts w:eastAsia="宋体" w:cs="宋体" w:hint="eastAsia"/>
                <w:bCs/>
                <w:sz w:val="18"/>
                <w:szCs w:val="18"/>
              </w:rPr>
              <w:t>平方米</w:t>
            </w:r>
            <w:r>
              <w:rPr>
                <w:rFonts w:eastAsia="宋体" w:cs="宋体" w:hint="eastAsia"/>
                <w:bCs/>
                <w:sz w:val="18"/>
                <w:szCs w:val="18"/>
              </w:rPr>
              <w:t>，其它</w:t>
            </w:r>
            <w:r>
              <w:rPr>
                <w:rFonts w:eastAsia="宋体" w:cs="宋体" w:hint="eastAsia"/>
                <w:bCs/>
                <w:sz w:val="18"/>
                <w:szCs w:val="18"/>
              </w:rPr>
              <w:t>配套设施等</w:t>
            </w:r>
            <w:r>
              <w:rPr>
                <w:rFonts w:eastAsia="宋体" w:cs="宋体" w:hint="eastAsia"/>
                <w:bCs/>
                <w:sz w:val="18"/>
                <w:szCs w:val="18"/>
              </w:rPr>
              <w:t>。</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395</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财政</w:t>
            </w:r>
            <w:r>
              <w:rPr>
                <w:rFonts w:eastAsia="宋体" w:cs="宋体" w:hint="eastAsia"/>
                <w:bCs/>
                <w:sz w:val="18"/>
                <w:szCs w:val="18"/>
              </w:rPr>
              <w:t xml:space="preserve">  </w:t>
            </w:r>
            <w:r>
              <w:rPr>
                <w:rFonts w:eastAsia="宋体" w:cs="宋体" w:hint="eastAsia"/>
                <w:bCs/>
                <w:sz w:val="18"/>
                <w:szCs w:val="18"/>
              </w:rPr>
              <w:t>资金</w:t>
            </w:r>
          </w:p>
        </w:tc>
        <w:tc>
          <w:tcPr>
            <w:tcW w:w="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坡头镇</w:t>
            </w:r>
            <w:r>
              <w:rPr>
                <w:rFonts w:eastAsia="宋体" w:cs="宋体" w:hint="eastAsia"/>
                <w:bCs/>
                <w:sz w:val="18"/>
                <w:szCs w:val="18"/>
              </w:rPr>
              <w:t>16</w:t>
            </w:r>
            <w:r>
              <w:rPr>
                <w:rFonts w:eastAsia="宋体" w:cs="宋体" w:hint="eastAsia"/>
                <w:bCs/>
                <w:sz w:val="18"/>
                <w:szCs w:val="18"/>
              </w:rPr>
              <w:t>个行政村，</w:t>
            </w:r>
            <w:r>
              <w:rPr>
                <w:rFonts w:eastAsia="宋体" w:cs="宋体" w:hint="eastAsia"/>
                <w:bCs/>
                <w:sz w:val="18"/>
                <w:szCs w:val="18"/>
              </w:rPr>
              <w:t>166</w:t>
            </w:r>
            <w:r>
              <w:rPr>
                <w:rFonts w:eastAsia="宋体" w:cs="宋体" w:hint="eastAsia"/>
                <w:bCs/>
                <w:sz w:val="18"/>
                <w:szCs w:val="18"/>
              </w:rPr>
              <w:t>户脱贫户</w:t>
            </w:r>
          </w:p>
        </w:tc>
        <w:tc>
          <w:tcPr>
            <w:tcW w:w="2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textAlignment w:val="center"/>
              <w:rPr>
                <w:rFonts w:eastAsia="宋体" w:cs="宋体"/>
                <w:bCs/>
                <w:sz w:val="18"/>
                <w:szCs w:val="18"/>
              </w:rPr>
            </w:pPr>
            <w:r>
              <w:rPr>
                <w:rFonts w:eastAsia="宋体" w:cs="宋体" w:hint="eastAsia"/>
                <w:bCs/>
                <w:sz w:val="18"/>
                <w:szCs w:val="18"/>
              </w:rPr>
              <w:t>项目建成投用后，按不低于投资额</w:t>
            </w:r>
            <w:r>
              <w:rPr>
                <w:rFonts w:eastAsia="宋体" w:cs="宋体" w:hint="eastAsia"/>
                <w:bCs/>
                <w:sz w:val="18"/>
                <w:szCs w:val="18"/>
              </w:rPr>
              <w:t>8%</w:t>
            </w:r>
            <w:r>
              <w:rPr>
                <w:rFonts w:eastAsia="宋体" w:cs="宋体" w:hint="eastAsia"/>
                <w:bCs/>
                <w:sz w:val="18"/>
                <w:szCs w:val="18"/>
              </w:rPr>
              <w:t>获取固定收益，提供就业岗位</w:t>
            </w:r>
            <w:r>
              <w:rPr>
                <w:rFonts w:eastAsia="宋体" w:cs="宋体" w:hint="eastAsia"/>
                <w:bCs/>
                <w:sz w:val="18"/>
                <w:szCs w:val="18"/>
              </w:rPr>
              <w:t>50</w:t>
            </w:r>
            <w:r>
              <w:rPr>
                <w:rFonts w:eastAsia="宋体" w:cs="宋体" w:hint="eastAsia"/>
                <w:bCs/>
                <w:sz w:val="18"/>
                <w:szCs w:val="18"/>
              </w:rPr>
              <w:t>个。通过对原有品种进行优化改造，预计改造后每亩青果产量可以达到</w:t>
            </w:r>
            <w:r>
              <w:rPr>
                <w:rFonts w:eastAsia="宋体" w:cs="宋体" w:hint="eastAsia"/>
                <w:bCs/>
                <w:sz w:val="18"/>
                <w:szCs w:val="18"/>
              </w:rPr>
              <w:t>3500</w:t>
            </w:r>
            <w:r>
              <w:rPr>
                <w:rFonts w:eastAsia="宋体" w:cs="宋体" w:hint="eastAsia"/>
                <w:bCs/>
                <w:sz w:val="18"/>
                <w:szCs w:val="18"/>
              </w:rPr>
              <w:t>斤，产值</w:t>
            </w:r>
            <w:r>
              <w:rPr>
                <w:rFonts w:eastAsia="宋体" w:cs="宋体" w:hint="eastAsia"/>
                <w:bCs/>
                <w:sz w:val="18"/>
                <w:szCs w:val="18"/>
              </w:rPr>
              <w:t>7000</w:t>
            </w:r>
            <w:r>
              <w:rPr>
                <w:rFonts w:eastAsia="宋体" w:cs="宋体" w:hint="eastAsia"/>
                <w:bCs/>
                <w:sz w:val="18"/>
                <w:szCs w:val="18"/>
              </w:rPr>
              <w:t>元左右，可以对周围核桃种植户形成示范带动效应，同时为核桃种植贫困户提供订单及产业支持，解决群众产品销售难问题，为全市核桃产业发展提供样板</w:t>
            </w:r>
            <w:r>
              <w:rPr>
                <w:rFonts w:eastAsia="宋体" w:cs="宋体" w:hint="eastAsia"/>
                <w:bCs/>
                <w:sz w:val="18"/>
                <w:szCs w:val="18"/>
              </w:rPr>
              <w:t>。项目实施后，</w:t>
            </w:r>
            <w:r>
              <w:rPr>
                <w:rFonts w:eastAsia="宋体" w:cs="宋体" w:hint="eastAsia"/>
                <w:bCs/>
                <w:sz w:val="18"/>
                <w:szCs w:val="18"/>
              </w:rPr>
              <w:t>群众对项目实施较为满意</w:t>
            </w:r>
            <w:r>
              <w:rPr>
                <w:rFonts w:eastAsia="宋体" w:cs="宋体" w:hint="eastAsia"/>
                <w:bCs/>
                <w:sz w:val="18"/>
                <w:szCs w:val="18"/>
              </w:rPr>
              <w:t>。</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是</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textAlignment w:val="center"/>
              <w:rPr>
                <w:rFonts w:eastAsia="宋体" w:cs="宋体"/>
                <w:bCs/>
                <w:sz w:val="18"/>
                <w:szCs w:val="18"/>
              </w:rPr>
            </w:pPr>
            <w:r>
              <w:rPr>
                <w:rFonts w:eastAsia="宋体" w:cs="宋体" w:hint="eastAsia"/>
                <w:bCs/>
                <w:sz w:val="18"/>
                <w:szCs w:val="18"/>
              </w:rPr>
              <w:t>坡头镇核桃产业示范园项目作为全市核桃产业示范项目，所有权根据各村贫困户及集体收入情况确权到村。项目建成后，由河南丰之源生物科技有限公司租赁经营，收益按照确权情况分配到村。</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林业局</w:t>
            </w:r>
          </w:p>
        </w:tc>
      </w:tr>
      <w:tr w:rsidR="001427DD">
        <w:trPr>
          <w:trHeight w:val="3181"/>
          <w:jc w:val="center"/>
        </w:trPr>
        <w:tc>
          <w:tcPr>
            <w:tcW w:w="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2</w:t>
            </w:r>
          </w:p>
        </w:tc>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2021</w:t>
            </w:r>
            <w:r>
              <w:rPr>
                <w:rFonts w:eastAsia="宋体" w:cs="宋体" w:hint="eastAsia"/>
                <w:sz w:val="18"/>
                <w:szCs w:val="18"/>
              </w:rPr>
              <w:t>年坡头镇核桃产业示范园项目</w:t>
            </w:r>
          </w:p>
          <w:p w:rsidR="001427DD" w:rsidRDefault="00B96E37">
            <w:pPr>
              <w:widowControl/>
              <w:jc w:val="center"/>
              <w:textAlignment w:val="center"/>
              <w:rPr>
                <w:rFonts w:cs="宋体"/>
              </w:rPr>
            </w:pPr>
            <w:r>
              <w:rPr>
                <w:rFonts w:eastAsia="宋体" w:cs="宋体" w:hint="eastAsia"/>
                <w:sz w:val="18"/>
                <w:szCs w:val="18"/>
              </w:rPr>
              <w:t>（二期）</w:t>
            </w:r>
          </w:p>
        </w:tc>
        <w:tc>
          <w:tcPr>
            <w:tcW w:w="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产业</w:t>
            </w:r>
            <w:r>
              <w:rPr>
                <w:rFonts w:eastAsia="宋体" w:cs="宋体" w:hint="eastAsia"/>
                <w:sz w:val="18"/>
                <w:szCs w:val="18"/>
              </w:rPr>
              <w:t xml:space="preserve"> </w:t>
            </w:r>
            <w:r>
              <w:rPr>
                <w:rFonts w:eastAsia="宋体" w:cs="宋体" w:hint="eastAsia"/>
                <w:sz w:val="18"/>
                <w:szCs w:val="18"/>
              </w:rPr>
              <w:t>扶贫</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新建</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双堂村</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2021.5</w:t>
            </w:r>
            <w:r>
              <w:rPr>
                <w:rFonts w:eastAsia="宋体" w:cs="宋体" w:hint="eastAsia"/>
                <w:sz w:val="18"/>
                <w:szCs w:val="18"/>
              </w:rPr>
              <w:t>—</w:t>
            </w:r>
            <w:r>
              <w:rPr>
                <w:rFonts w:eastAsia="宋体" w:cs="宋体" w:hint="eastAsia"/>
                <w:sz w:val="18"/>
                <w:szCs w:val="18"/>
              </w:rPr>
              <w:t xml:space="preserve">  2021.12</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坡头镇</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rPr>
            </w:pPr>
            <w:r>
              <w:rPr>
                <w:rFonts w:eastAsia="宋体" w:cs="宋体" w:hint="eastAsia"/>
                <w:bCs/>
                <w:sz w:val="18"/>
                <w:szCs w:val="18"/>
              </w:rPr>
              <w:t>建设</w:t>
            </w:r>
            <w:r>
              <w:rPr>
                <w:rFonts w:eastAsia="宋体" w:cs="宋体" w:hint="eastAsia"/>
                <w:bCs/>
                <w:sz w:val="18"/>
                <w:szCs w:val="18"/>
              </w:rPr>
              <w:t>1000</w:t>
            </w:r>
            <w:r>
              <w:rPr>
                <w:rFonts w:eastAsia="宋体" w:cs="宋体" w:hint="eastAsia"/>
                <w:bCs/>
                <w:sz w:val="18"/>
                <w:szCs w:val="18"/>
              </w:rPr>
              <w:t>立方米蓄水池、围网，购买机械设备等</w:t>
            </w:r>
            <w:r>
              <w:rPr>
                <w:rFonts w:eastAsia="宋体" w:cs="宋体" w:hint="eastAsia"/>
                <w:bCs/>
                <w:sz w:val="18"/>
                <w:szCs w:val="18"/>
              </w:rPr>
              <w:t>。</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325</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财政</w:t>
            </w:r>
            <w:r>
              <w:rPr>
                <w:rFonts w:eastAsia="宋体" w:cs="宋体" w:hint="eastAsia"/>
                <w:sz w:val="18"/>
                <w:szCs w:val="18"/>
              </w:rPr>
              <w:t xml:space="preserve">  </w:t>
            </w:r>
            <w:r>
              <w:rPr>
                <w:rFonts w:eastAsia="宋体" w:cs="宋体" w:hint="eastAsia"/>
                <w:sz w:val="18"/>
                <w:szCs w:val="18"/>
              </w:rPr>
              <w:t>资金</w:t>
            </w:r>
          </w:p>
        </w:tc>
        <w:tc>
          <w:tcPr>
            <w:tcW w:w="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坡头镇</w:t>
            </w:r>
            <w:r>
              <w:rPr>
                <w:rFonts w:eastAsia="宋体" w:cs="宋体" w:hint="eastAsia"/>
                <w:sz w:val="18"/>
                <w:szCs w:val="18"/>
              </w:rPr>
              <w:t>16</w:t>
            </w:r>
            <w:r>
              <w:rPr>
                <w:rFonts w:eastAsia="宋体" w:cs="宋体" w:hint="eastAsia"/>
                <w:sz w:val="18"/>
                <w:szCs w:val="18"/>
              </w:rPr>
              <w:t>个行政村，</w:t>
            </w:r>
            <w:r>
              <w:rPr>
                <w:rFonts w:eastAsia="宋体" w:cs="宋体" w:hint="eastAsia"/>
                <w:sz w:val="18"/>
                <w:szCs w:val="18"/>
              </w:rPr>
              <w:t>166</w:t>
            </w:r>
            <w:r>
              <w:rPr>
                <w:rFonts w:eastAsia="宋体" w:cs="宋体" w:hint="eastAsia"/>
                <w:sz w:val="18"/>
                <w:szCs w:val="18"/>
              </w:rPr>
              <w:t>户脱贫户</w:t>
            </w:r>
          </w:p>
        </w:tc>
        <w:tc>
          <w:tcPr>
            <w:tcW w:w="2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cs="宋体"/>
              </w:rPr>
            </w:pPr>
            <w:r>
              <w:rPr>
                <w:rFonts w:eastAsia="宋体" w:cs="宋体" w:hint="eastAsia"/>
                <w:sz w:val="18"/>
                <w:szCs w:val="18"/>
              </w:rPr>
              <w:t>项目建成投用后，按不低于投资额</w:t>
            </w:r>
            <w:r>
              <w:rPr>
                <w:rFonts w:eastAsia="宋体" w:cs="宋体" w:hint="eastAsia"/>
                <w:sz w:val="18"/>
                <w:szCs w:val="18"/>
              </w:rPr>
              <w:t>8%</w:t>
            </w:r>
            <w:r>
              <w:rPr>
                <w:rFonts w:eastAsia="宋体" w:cs="宋体" w:hint="eastAsia"/>
                <w:sz w:val="18"/>
                <w:szCs w:val="18"/>
              </w:rPr>
              <w:t>获取固定收益，提供就业岗位</w:t>
            </w:r>
            <w:r>
              <w:rPr>
                <w:rFonts w:eastAsia="宋体" w:cs="宋体" w:hint="eastAsia"/>
                <w:sz w:val="18"/>
                <w:szCs w:val="18"/>
              </w:rPr>
              <w:t>50</w:t>
            </w:r>
            <w:r>
              <w:rPr>
                <w:rFonts w:eastAsia="宋体" w:cs="宋体" w:hint="eastAsia"/>
                <w:sz w:val="18"/>
                <w:szCs w:val="18"/>
              </w:rPr>
              <w:t>个。通过对原有品种进行优化改造，预计改造后每亩青果产量可以达到</w:t>
            </w:r>
            <w:r>
              <w:rPr>
                <w:rFonts w:eastAsia="宋体" w:cs="宋体" w:hint="eastAsia"/>
                <w:sz w:val="18"/>
                <w:szCs w:val="18"/>
              </w:rPr>
              <w:t>3500</w:t>
            </w:r>
            <w:r>
              <w:rPr>
                <w:rFonts w:eastAsia="宋体" w:cs="宋体" w:hint="eastAsia"/>
                <w:sz w:val="18"/>
                <w:szCs w:val="18"/>
              </w:rPr>
              <w:t>斤，产值</w:t>
            </w:r>
            <w:r>
              <w:rPr>
                <w:rFonts w:eastAsia="宋体" w:cs="宋体" w:hint="eastAsia"/>
                <w:sz w:val="18"/>
                <w:szCs w:val="18"/>
              </w:rPr>
              <w:t>7000</w:t>
            </w:r>
            <w:r>
              <w:rPr>
                <w:rFonts w:eastAsia="宋体" w:cs="宋体" w:hint="eastAsia"/>
                <w:sz w:val="18"/>
                <w:szCs w:val="18"/>
              </w:rPr>
              <w:t>元左右，可以对周围核桃种植户形成示范带动效应，同时为核桃种植贫困户提供订单及产业支持，解决群众产品销售难问题，为全市核桃产业发展提供样板</w:t>
            </w:r>
            <w:r>
              <w:rPr>
                <w:rFonts w:eastAsia="宋体" w:cs="宋体" w:hint="eastAsia"/>
                <w:bCs/>
                <w:sz w:val="18"/>
                <w:szCs w:val="18"/>
              </w:rPr>
              <w:t>。项目实施后，</w:t>
            </w:r>
            <w:r>
              <w:rPr>
                <w:rFonts w:eastAsia="宋体" w:cs="宋体" w:hint="eastAsia"/>
                <w:bCs/>
                <w:sz w:val="18"/>
                <w:szCs w:val="18"/>
              </w:rPr>
              <w:t>群众对项目实施较为满意</w:t>
            </w:r>
            <w:r>
              <w:rPr>
                <w:rFonts w:eastAsia="宋体" w:cs="宋体" w:hint="eastAsia"/>
                <w:bCs/>
                <w:sz w:val="18"/>
                <w:szCs w:val="18"/>
              </w:rPr>
              <w:t>。</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是</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cs="宋体"/>
              </w:rPr>
            </w:pPr>
            <w:r>
              <w:rPr>
                <w:rFonts w:eastAsia="宋体" w:cs="宋体" w:hint="eastAsia"/>
                <w:bCs/>
                <w:sz w:val="18"/>
                <w:szCs w:val="18"/>
              </w:rPr>
              <w:t>坡头镇核桃产业示范园项目作为全市核桃产业示范项目，所有权根据各村贫困户及集体收入情况确权到村。项目建成后，由河南丰之源生物科技有限公司租赁经营，收益按照确权情况分配到村。</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林业局</w:t>
            </w:r>
          </w:p>
        </w:tc>
      </w:tr>
      <w:tr w:rsidR="001427DD">
        <w:trPr>
          <w:trHeight w:val="1789"/>
          <w:jc w:val="center"/>
        </w:trPr>
        <w:tc>
          <w:tcPr>
            <w:tcW w:w="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lastRenderedPageBreak/>
              <w:t>3</w:t>
            </w:r>
          </w:p>
        </w:tc>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2021</w:t>
            </w:r>
            <w:r>
              <w:rPr>
                <w:rFonts w:eastAsia="宋体" w:cs="宋体" w:hint="eastAsia"/>
                <w:sz w:val="18"/>
                <w:szCs w:val="18"/>
              </w:rPr>
              <w:t>年坡头镇核桃产业示范园配套基础设施建设项目</w:t>
            </w:r>
          </w:p>
        </w:tc>
        <w:tc>
          <w:tcPr>
            <w:tcW w:w="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基础</w:t>
            </w:r>
            <w:r>
              <w:rPr>
                <w:rFonts w:eastAsia="宋体" w:cs="宋体" w:hint="eastAsia"/>
                <w:sz w:val="18"/>
                <w:szCs w:val="18"/>
              </w:rPr>
              <w:t xml:space="preserve"> </w:t>
            </w:r>
            <w:r>
              <w:rPr>
                <w:rFonts w:eastAsia="宋体" w:cs="宋体" w:hint="eastAsia"/>
                <w:sz w:val="18"/>
                <w:szCs w:val="18"/>
              </w:rPr>
              <w:t>设施</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新建</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双堂村</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2021.5</w:t>
            </w:r>
            <w:r>
              <w:rPr>
                <w:rFonts w:eastAsia="宋体" w:cs="宋体" w:hint="eastAsia"/>
                <w:sz w:val="18"/>
                <w:szCs w:val="18"/>
              </w:rPr>
              <w:t>—</w:t>
            </w:r>
            <w:r>
              <w:rPr>
                <w:rFonts w:eastAsia="宋体" w:cs="宋体" w:hint="eastAsia"/>
                <w:sz w:val="18"/>
                <w:szCs w:val="18"/>
              </w:rPr>
              <w:t xml:space="preserve">  2021.12</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坡头镇</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cs="宋体"/>
              </w:rPr>
            </w:pPr>
            <w:r>
              <w:rPr>
                <w:rFonts w:eastAsia="宋体" w:cs="宋体" w:hint="eastAsia"/>
                <w:sz w:val="18"/>
                <w:szCs w:val="18"/>
              </w:rPr>
              <w:t>核桃生态走廊、道路</w:t>
            </w:r>
            <w:r>
              <w:rPr>
                <w:rFonts w:eastAsia="宋体" w:cs="宋体" w:hint="eastAsia"/>
                <w:sz w:val="18"/>
                <w:szCs w:val="18"/>
              </w:rPr>
              <w:t>900</w:t>
            </w:r>
            <w:r>
              <w:rPr>
                <w:rFonts w:eastAsia="宋体" w:cs="宋体" w:hint="eastAsia"/>
                <w:sz w:val="18"/>
                <w:szCs w:val="18"/>
              </w:rPr>
              <w:t>米、护坡、公厕</w:t>
            </w:r>
            <w:r>
              <w:rPr>
                <w:rFonts w:eastAsia="宋体" w:cs="宋体" w:hint="eastAsia"/>
                <w:sz w:val="18"/>
                <w:szCs w:val="18"/>
              </w:rPr>
              <w:t>2</w:t>
            </w:r>
            <w:r>
              <w:rPr>
                <w:rFonts w:eastAsia="宋体" w:cs="宋体" w:hint="eastAsia"/>
                <w:sz w:val="18"/>
                <w:szCs w:val="18"/>
              </w:rPr>
              <w:t>座以及相关配套设施。</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295</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财政</w:t>
            </w:r>
            <w:r>
              <w:rPr>
                <w:rFonts w:eastAsia="宋体" w:cs="宋体" w:hint="eastAsia"/>
                <w:sz w:val="18"/>
                <w:szCs w:val="18"/>
              </w:rPr>
              <w:t xml:space="preserve">  </w:t>
            </w:r>
            <w:r>
              <w:rPr>
                <w:rFonts w:eastAsia="宋体" w:cs="宋体" w:hint="eastAsia"/>
                <w:sz w:val="18"/>
                <w:szCs w:val="18"/>
              </w:rPr>
              <w:t>资金</w:t>
            </w:r>
          </w:p>
        </w:tc>
        <w:tc>
          <w:tcPr>
            <w:tcW w:w="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双堂村</w:t>
            </w:r>
          </w:p>
        </w:tc>
        <w:tc>
          <w:tcPr>
            <w:tcW w:w="2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cs="宋体"/>
              </w:rPr>
            </w:pPr>
            <w:r>
              <w:rPr>
                <w:rFonts w:eastAsia="宋体" w:cs="宋体" w:hint="eastAsia"/>
                <w:sz w:val="18"/>
                <w:szCs w:val="18"/>
              </w:rPr>
              <w:t>项目完善了坡头镇核桃产业示范园尤其是双堂村核桃产业的基础设施，使该示范园成为全市核桃产业发展的样板，可以对周围核桃种植户形成示范带动效应</w:t>
            </w:r>
            <w:r>
              <w:rPr>
                <w:rFonts w:eastAsia="宋体" w:cs="宋体" w:hint="eastAsia"/>
                <w:bCs/>
                <w:sz w:val="18"/>
                <w:szCs w:val="18"/>
              </w:rPr>
              <w:t>。项目实施后，</w:t>
            </w:r>
            <w:r>
              <w:rPr>
                <w:rFonts w:eastAsia="宋体" w:cs="宋体" w:hint="eastAsia"/>
                <w:bCs/>
                <w:sz w:val="18"/>
                <w:szCs w:val="18"/>
              </w:rPr>
              <w:t>群众对项目实施较为满意</w:t>
            </w:r>
            <w:r>
              <w:rPr>
                <w:rFonts w:eastAsia="宋体" w:cs="宋体" w:hint="eastAsia"/>
                <w:bCs/>
                <w:sz w:val="18"/>
                <w:szCs w:val="18"/>
              </w:rPr>
              <w:t>。</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是</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cs="宋体"/>
              </w:rPr>
            </w:pPr>
            <w:r>
              <w:rPr>
                <w:rFonts w:eastAsia="宋体" w:cs="宋体" w:hint="eastAsia"/>
                <w:sz w:val="18"/>
                <w:szCs w:val="18"/>
              </w:rPr>
              <w:t>双堂村核桃产业园配套基础设施项目是坡头镇核桃产业示范园以及济源核桃小镇的配套项目，产权归双堂村所有，为双堂村核桃产业发展奠定基础。</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林业局</w:t>
            </w:r>
          </w:p>
        </w:tc>
      </w:tr>
      <w:tr w:rsidR="001427DD">
        <w:trPr>
          <w:trHeight w:val="2818"/>
          <w:jc w:val="center"/>
        </w:trPr>
        <w:tc>
          <w:tcPr>
            <w:tcW w:w="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4</w:t>
            </w:r>
          </w:p>
        </w:tc>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2021</w:t>
            </w:r>
            <w:r>
              <w:rPr>
                <w:rFonts w:eastAsia="宋体" w:cs="宋体" w:hint="eastAsia"/>
                <w:bCs/>
                <w:sz w:val="18"/>
                <w:szCs w:val="18"/>
              </w:rPr>
              <w:t>年济源智慧农业蔬菜产业示范园项目</w:t>
            </w:r>
          </w:p>
        </w:tc>
        <w:tc>
          <w:tcPr>
            <w:tcW w:w="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产业</w:t>
            </w:r>
            <w:r>
              <w:rPr>
                <w:rFonts w:eastAsia="宋体" w:cs="宋体" w:hint="eastAsia"/>
                <w:bCs/>
                <w:sz w:val="18"/>
                <w:szCs w:val="18"/>
              </w:rPr>
              <w:t xml:space="preserve"> </w:t>
            </w:r>
            <w:r>
              <w:rPr>
                <w:rFonts w:eastAsia="宋体" w:cs="宋体" w:hint="eastAsia"/>
                <w:bCs/>
                <w:sz w:val="18"/>
                <w:szCs w:val="18"/>
              </w:rPr>
              <w:t>扶贫</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新建</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梨林镇</w:t>
            </w:r>
            <w:r>
              <w:rPr>
                <w:rFonts w:eastAsia="宋体" w:cs="宋体" w:hint="eastAsia"/>
                <w:bCs/>
                <w:sz w:val="18"/>
                <w:szCs w:val="18"/>
              </w:rPr>
              <w:t xml:space="preserve">    </w:t>
            </w:r>
            <w:r>
              <w:rPr>
                <w:rFonts w:eastAsia="宋体" w:cs="宋体" w:hint="eastAsia"/>
                <w:bCs/>
                <w:sz w:val="18"/>
                <w:szCs w:val="18"/>
              </w:rPr>
              <w:t>后荣村</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2021.5</w:t>
            </w:r>
            <w:r>
              <w:rPr>
                <w:rFonts w:eastAsia="宋体" w:cs="宋体" w:hint="eastAsia"/>
                <w:bCs/>
                <w:sz w:val="18"/>
                <w:szCs w:val="18"/>
              </w:rPr>
              <w:t>—</w:t>
            </w:r>
            <w:r>
              <w:rPr>
                <w:rFonts w:eastAsia="宋体" w:cs="宋体" w:hint="eastAsia"/>
                <w:bCs/>
                <w:sz w:val="18"/>
                <w:szCs w:val="18"/>
              </w:rPr>
              <w:t xml:space="preserve">  2021.12</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梨林镇</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bCs/>
                <w:sz w:val="18"/>
                <w:szCs w:val="18"/>
              </w:rPr>
            </w:pPr>
            <w:r>
              <w:rPr>
                <w:rFonts w:eastAsia="宋体" w:cs="宋体"/>
                <w:sz w:val="18"/>
                <w:szCs w:val="18"/>
              </w:rPr>
              <w:t>新建日光温室</w:t>
            </w:r>
            <w:r>
              <w:rPr>
                <w:rFonts w:eastAsia="宋体" w:cs="宋体" w:hint="eastAsia"/>
                <w:sz w:val="18"/>
                <w:szCs w:val="18"/>
              </w:rPr>
              <w:t>、玻璃温室及智慧农业系统等其它配套设施设备</w:t>
            </w:r>
            <w:r>
              <w:rPr>
                <w:rFonts w:eastAsia="宋体" w:cs="宋体" w:hint="eastAsia"/>
                <w:sz w:val="18"/>
                <w:szCs w:val="18"/>
              </w:rPr>
              <w:t>。</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sz w:val="18"/>
                <w:szCs w:val="18"/>
              </w:rPr>
              <w:t>3487</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sz w:val="18"/>
                <w:szCs w:val="18"/>
              </w:rPr>
              <w:t>财政</w:t>
            </w:r>
          </w:p>
          <w:p w:rsidR="001427DD" w:rsidRDefault="00B96E37">
            <w:pPr>
              <w:widowControl/>
              <w:jc w:val="center"/>
              <w:textAlignment w:val="center"/>
              <w:rPr>
                <w:rFonts w:eastAsia="宋体" w:cs="宋体"/>
                <w:sz w:val="18"/>
                <w:szCs w:val="18"/>
              </w:rPr>
            </w:pPr>
            <w:r>
              <w:rPr>
                <w:rFonts w:eastAsia="宋体" w:cs="宋体"/>
                <w:sz w:val="18"/>
                <w:szCs w:val="18"/>
              </w:rPr>
              <w:t>资金</w:t>
            </w:r>
          </w:p>
        </w:tc>
        <w:tc>
          <w:tcPr>
            <w:tcW w:w="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sz w:val="18"/>
                <w:szCs w:val="18"/>
              </w:rPr>
            </w:pPr>
            <w:r>
              <w:rPr>
                <w:rFonts w:eastAsia="宋体" w:cs="宋体"/>
                <w:sz w:val="18"/>
                <w:szCs w:val="18"/>
              </w:rPr>
              <w:t>邵原、大峪、下冶等山区镇</w:t>
            </w:r>
            <w:r>
              <w:rPr>
                <w:rFonts w:eastAsia="宋体" w:cs="宋体" w:hint="eastAsia"/>
                <w:sz w:val="18"/>
                <w:szCs w:val="18"/>
              </w:rPr>
              <w:t>和梨林镇</w:t>
            </w:r>
            <w:r>
              <w:rPr>
                <w:rFonts w:eastAsia="宋体" w:cs="宋体"/>
                <w:sz w:val="18"/>
                <w:szCs w:val="18"/>
              </w:rPr>
              <w:t>脱贫户及低收入群体</w:t>
            </w:r>
          </w:p>
        </w:tc>
        <w:tc>
          <w:tcPr>
            <w:tcW w:w="2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sz w:val="18"/>
                <w:szCs w:val="18"/>
              </w:rPr>
            </w:pPr>
            <w:r>
              <w:rPr>
                <w:rFonts w:eastAsia="宋体" w:cs="宋体"/>
                <w:sz w:val="18"/>
                <w:szCs w:val="18"/>
              </w:rPr>
              <w:t>预计每年种植</w:t>
            </w:r>
            <w:r>
              <w:rPr>
                <w:rFonts w:eastAsia="宋体" w:cs="宋体"/>
                <w:sz w:val="18"/>
                <w:szCs w:val="18"/>
              </w:rPr>
              <w:t>2</w:t>
            </w:r>
            <w:r>
              <w:rPr>
                <w:rFonts w:eastAsia="宋体" w:cs="宋体"/>
                <w:sz w:val="18"/>
                <w:szCs w:val="18"/>
              </w:rPr>
              <w:t>季，主要种植西红柿、辣椒等蔬菜。每年产出蔬菜约</w:t>
            </w:r>
            <w:r>
              <w:rPr>
                <w:rFonts w:eastAsia="宋体" w:cs="宋体"/>
                <w:sz w:val="18"/>
                <w:szCs w:val="18"/>
              </w:rPr>
              <w:t>180</w:t>
            </w:r>
            <w:r>
              <w:rPr>
                <w:rFonts w:eastAsia="宋体" w:cs="宋体"/>
                <w:sz w:val="18"/>
                <w:szCs w:val="18"/>
              </w:rPr>
              <w:t>万斤，年收入约</w:t>
            </w:r>
            <w:r>
              <w:rPr>
                <w:rFonts w:eastAsia="宋体" w:cs="宋体"/>
                <w:sz w:val="18"/>
                <w:szCs w:val="18"/>
              </w:rPr>
              <w:t>360</w:t>
            </w:r>
            <w:r>
              <w:rPr>
                <w:rFonts w:eastAsia="宋体" w:cs="宋体"/>
                <w:sz w:val="18"/>
                <w:szCs w:val="18"/>
              </w:rPr>
              <w:t>万元，用于增加村集体收入，带动脱贫户和低收入群体增收。项目建成后，产权归</w:t>
            </w:r>
            <w:r>
              <w:rPr>
                <w:rFonts w:eastAsia="宋体" w:cs="宋体" w:hint="eastAsia"/>
                <w:sz w:val="18"/>
                <w:szCs w:val="18"/>
              </w:rPr>
              <w:t>相应的</w:t>
            </w:r>
            <w:r>
              <w:rPr>
                <w:rFonts w:eastAsia="宋体" w:cs="宋体"/>
                <w:sz w:val="18"/>
                <w:szCs w:val="18"/>
              </w:rPr>
              <w:t>村集体所有</w:t>
            </w:r>
            <w:r>
              <w:rPr>
                <w:rFonts w:eastAsia="宋体" w:cs="宋体" w:hint="eastAsia"/>
                <w:sz w:val="18"/>
                <w:szCs w:val="18"/>
              </w:rPr>
              <w:t>，</w:t>
            </w:r>
            <w:r>
              <w:rPr>
                <w:rFonts w:eastAsia="宋体" w:cs="宋体" w:hint="eastAsia"/>
                <w:sz w:val="18"/>
                <w:szCs w:val="18"/>
              </w:rPr>
              <w:t>群众对项目实施效果</w:t>
            </w:r>
            <w:r>
              <w:rPr>
                <w:rFonts w:eastAsia="宋体" w:cs="宋体" w:hint="eastAsia"/>
                <w:bCs/>
                <w:sz w:val="18"/>
                <w:szCs w:val="18"/>
              </w:rPr>
              <w:t>较为</w:t>
            </w:r>
            <w:r>
              <w:rPr>
                <w:rFonts w:eastAsia="宋体" w:cs="宋体" w:hint="eastAsia"/>
                <w:sz w:val="18"/>
                <w:szCs w:val="18"/>
              </w:rPr>
              <w:t>满意。</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sz w:val="18"/>
                <w:szCs w:val="18"/>
              </w:rPr>
              <w:t>是</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sz w:val="18"/>
                <w:szCs w:val="18"/>
              </w:rPr>
            </w:pPr>
            <w:r>
              <w:rPr>
                <w:rFonts w:eastAsia="宋体" w:cs="宋体"/>
                <w:sz w:val="18"/>
                <w:szCs w:val="18"/>
              </w:rPr>
              <w:t>该项目建成后，委托山东寿光蔬菜生产办公室提供技术支持，同时引进山东蔬菜种植龙头企业运营、管理、销售。管理公司每年交付不低于总投资</w:t>
            </w:r>
            <w:r>
              <w:rPr>
                <w:rFonts w:eastAsia="宋体" w:cs="宋体"/>
                <w:sz w:val="18"/>
                <w:szCs w:val="18"/>
              </w:rPr>
              <w:t>8%</w:t>
            </w:r>
            <w:r>
              <w:rPr>
                <w:rFonts w:eastAsia="宋体" w:cs="宋体"/>
                <w:sz w:val="18"/>
                <w:szCs w:val="18"/>
              </w:rPr>
              <w:t>的保底收益。流转农户土地约</w:t>
            </w:r>
            <w:r>
              <w:rPr>
                <w:rFonts w:eastAsia="宋体" w:cs="宋体"/>
                <w:sz w:val="18"/>
                <w:szCs w:val="18"/>
              </w:rPr>
              <w:t>200</w:t>
            </w:r>
            <w:r>
              <w:rPr>
                <w:rFonts w:eastAsia="宋体" w:cs="宋体"/>
                <w:sz w:val="18"/>
                <w:szCs w:val="18"/>
              </w:rPr>
              <w:t>亩，提供就业岗位</w:t>
            </w:r>
            <w:r>
              <w:rPr>
                <w:rFonts w:eastAsia="宋体" w:cs="宋体"/>
                <w:sz w:val="18"/>
                <w:szCs w:val="18"/>
              </w:rPr>
              <w:t>60</w:t>
            </w:r>
            <w:r>
              <w:rPr>
                <w:rFonts w:eastAsia="宋体" w:cs="宋体"/>
                <w:sz w:val="18"/>
                <w:szCs w:val="18"/>
              </w:rPr>
              <w:t>余个，带动脱贫户和低收入群体增收</w:t>
            </w:r>
            <w:r>
              <w:rPr>
                <w:rFonts w:eastAsia="宋体" w:cs="宋体" w:hint="eastAsia"/>
                <w:sz w:val="18"/>
                <w:szCs w:val="18"/>
              </w:rPr>
              <w:t>。</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农业农村</w:t>
            </w:r>
            <w:r>
              <w:rPr>
                <w:rFonts w:eastAsia="宋体" w:cs="宋体" w:hint="eastAsia"/>
                <w:bCs/>
                <w:sz w:val="18"/>
                <w:szCs w:val="18"/>
              </w:rPr>
              <w:t>局</w:t>
            </w:r>
          </w:p>
        </w:tc>
      </w:tr>
      <w:tr w:rsidR="001427DD">
        <w:trPr>
          <w:trHeight w:val="1665"/>
          <w:jc w:val="center"/>
        </w:trPr>
        <w:tc>
          <w:tcPr>
            <w:tcW w:w="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5</w:t>
            </w:r>
          </w:p>
        </w:tc>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2021</w:t>
            </w:r>
            <w:r>
              <w:rPr>
                <w:rFonts w:eastAsia="宋体" w:cs="宋体" w:hint="eastAsia"/>
                <w:bCs/>
                <w:sz w:val="18"/>
                <w:szCs w:val="18"/>
              </w:rPr>
              <w:t>年济源智慧农业蔬菜产业示范园配套基础设施建设项目</w:t>
            </w:r>
          </w:p>
        </w:tc>
        <w:tc>
          <w:tcPr>
            <w:tcW w:w="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基础</w:t>
            </w:r>
          </w:p>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设施</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新建</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梨林镇</w:t>
            </w:r>
            <w:r>
              <w:rPr>
                <w:rFonts w:eastAsia="宋体" w:cs="宋体" w:hint="eastAsia"/>
                <w:bCs/>
                <w:sz w:val="18"/>
                <w:szCs w:val="18"/>
              </w:rPr>
              <w:t xml:space="preserve">    </w:t>
            </w:r>
            <w:r>
              <w:rPr>
                <w:rFonts w:eastAsia="宋体" w:cs="宋体" w:hint="eastAsia"/>
                <w:bCs/>
                <w:sz w:val="18"/>
                <w:szCs w:val="18"/>
              </w:rPr>
              <w:t>后荣村</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2021.5</w:t>
            </w:r>
            <w:r>
              <w:rPr>
                <w:rFonts w:eastAsia="宋体" w:cs="宋体" w:hint="eastAsia"/>
                <w:bCs/>
                <w:sz w:val="18"/>
                <w:szCs w:val="18"/>
              </w:rPr>
              <w:t>—</w:t>
            </w:r>
            <w:r>
              <w:rPr>
                <w:rFonts w:eastAsia="宋体" w:cs="宋体" w:hint="eastAsia"/>
                <w:bCs/>
                <w:sz w:val="18"/>
                <w:szCs w:val="18"/>
              </w:rPr>
              <w:t xml:space="preserve">  2021.12</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梨林镇</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sz w:val="18"/>
                <w:szCs w:val="18"/>
              </w:rPr>
            </w:pPr>
            <w:r>
              <w:rPr>
                <w:rFonts w:eastAsia="宋体" w:cs="宋体"/>
                <w:sz w:val="18"/>
                <w:szCs w:val="18"/>
              </w:rPr>
              <w:t>场地平整；道路硬化及排水设施；建设晾晒场、看护房灌溉、供电</w:t>
            </w:r>
            <w:r>
              <w:rPr>
                <w:rFonts w:eastAsia="宋体" w:cs="宋体" w:hint="eastAsia"/>
                <w:sz w:val="18"/>
                <w:szCs w:val="18"/>
              </w:rPr>
              <w:t>、供暖</w:t>
            </w:r>
            <w:r>
              <w:rPr>
                <w:rFonts w:eastAsia="宋体" w:cs="宋体"/>
                <w:sz w:val="18"/>
                <w:szCs w:val="18"/>
              </w:rPr>
              <w:t>等其它设施设备</w:t>
            </w:r>
            <w:r>
              <w:rPr>
                <w:rFonts w:eastAsia="宋体" w:cs="宋体" w:hint="eastAsia"/>
                <w:sz w:val="18"/>
                <w:szCs w:val="18"/>
              </w:rPr>
              <w:t>。</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660</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sz w:val="18"/>
                <w:szCs w:val="18"/>
              </w:rPr>
              <w:t>财政</w:t>
            </w:r>
          </w:p>
          <w:p w:rsidR="001427DD" w:rsidRDefault="00B96E37">
            <w:pPr>
              <w:widowControl/>
              <w:jc w:val="center"/>
              <w:textAlignment w:val="center"/>
              <w:rPr>
                <w:rFonts w:eastAsia="宋体" w:cs="宋体"/>
                <w:sz w:val="18"/>
                <w:szCs w:val="18"/>
              </w:rPr>
            </w:pPr>
            <w:r>
              <w:rPr>
                <w:rFonts w:eastAsia="宋体" w:cs="宋体"/>
                <w:sz w:val="18"/>
                <w:szCs w:val="18"/>
              </w:rPr>
              <w:t>资金</w:t>
            </w:r>
          </w:p>
        </w:tc>
        <w:tc>
          <w:tcPr>
            <w:tcW w:w="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梨林镇</w:t>
            </w:r>
            <w:r>
              <w:rPr>
                <w:rFonts w:eastAsia="宋体" w:cs="宋体"/>
                <w:sz w:val="18"/>
                <w:szCs w:val="18"/>
              </w:rPr>
              <w:t>脱贫户及低收入群体</w:t>
            </w:r>
          </w:p>
        </w:tc>
        <w:tc>
          <w:tcPr>
            <w:tcW w:w="2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sz w:val="18"/>
                <w:szCs w:val="18"/>
              </w:rPr>
              <w:t>完善蔬菜园区内基础设施，提升园区生产条件。</w:t>
            </w:r>
            <w:r>
              <w:rPr>
                <w:rFonts w:eastAsia="宋体" w:cs="宋体" w:hint="eastAsia"/>
                <w:sz w:val="18"/>
                <w:szCs w:val="18"/>
              </w:rPr>
              <w:t>项目建成后产权移交给村集体所有</w:t>
            </w:r>
            <w:r>
              <w:rPr>
                <w:rFonts w:eastAsia="宋体" w:cs="宋体" w:hint="eastAsia"/>
                <w:sz w:val="18"/>
                <w:szCs w:val="18"/>
              </w:rPr>
              <w:t>，</w:t>
            </w:r>
            <w:r>
              <w:rPr>
                <w:rFonts w:eastAsia="宋体" w:cs="宋体" w:hint="eastAsia"/>
                <w:sz w:val="18"/>
                <w:szCs w:val="18"/>
              </w:rPr>
              <w:t>群众对项目实施效果较为满意。</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sz w:val="18"/>
                <w:szCs w:val="18"/>
              </w:rPr>
              <w:t>是</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left"/>
              <w:textAlignment w:val="center"/>
              <w:rPr>
                <w:rFonts w:eastAsia="宋体" w:cs="宋体"/>
                <w:sz w:val="18"/>
                <w:szCs w:val="18"/>
              </w:rPr>
            </w:pPr>
            <w:r>
              <w:rPr>
                <w:rFonts w:eastAsia="宋体" w:cs="宋体"/>
                <w:sz w:val="18"/>
                <w:szCs w:val="18"/>
              </w:rPr>
              <w:t>方便蔬菜园区生产、物资运输、人员参观出行等，提高农产品产出</w:t>
            </w:r>
            <w:r>
              <w:rPr>
                <w:rFonts w:eastAsia="宋体" w:cs="宋体" w:hint="eastAsia"/>
                <w:sz w:val="18"/>
                <w:szCs w:val="18"/>
              </w:rPr>
              <w:t>。</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spacing w:line="240" w:lineRule="exact"/>
              <w:jc w:val="center"/>
              <w:textAlignment w:val="center"/>
              <w:rPr>
                <w:rFonts w:eastAsia="宋体" w:cs="宋体"/>
                <w:bCs/>
                <w:sz w:val="18"/>
                <w:szCs w:val="18"/>
              </w:rPr>
            </w:pPr>
            <w:r>
              <w:rPr>
                <w:rFonts w:eastAsia="宋体" w:cs="宋体" w:hint="eastAsia"/>
                <w:bCs/>
                <w:sz w:val="18"/>
                <w:szCs w:val="18"/>
              </w:rPr>
              <w:t>农业农村局</w:t>
            </w:r>
          </w:p>
        </w:tc>
      </w:tr>
      <w:tr w:rsidR="001427DD">
        <w:trPr>
          <w:trHeight w:val="1389"/>
          <w:jc w:val="center"/>
        </w:trPr>
        <w:tc>
          <w:tcPr>
            <w:tcW w:w="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6</w:t>
            </w:r>
          </w:p>
        </w:tc>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2021</w:t>
            </w:r>
            <w:r>
              <w:rPr>
                <w:rFonts w:eastAsia="宋体" w:cs="宋体" w:hint="eastAsia"/>
                <w:sz w:val="18"/>
                <w:szCs w:val="18"/>
              </w:rPr>
              <w:t>年项目工程配套费</w:t>
            </w:r>
          </w:p>
        </w:tc>
        <w:tc>
          <w:tcPr>
            <w:tcW w:w="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其它</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新建</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济源</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2021.5</w:t>
            </w:r>
            <w:r>
              <w:rPr>
                <w:rFonts w:eastAsia="宋体" w:cs="宋体" w:hint="eastAsia"/>
                <w:sz w:val="18"/>
                <w:szCs w:val="18"/>
              </w:rPr>
              <w:t>—</w:t>
            </w:r>
          </w:p>
          <w:p w:rsidR="001427DD" w:rsidRDefault="00B96E37">
            <w:pPr>
              <w:widowControl/>
              <w:jc w:val="center"/>
              <w:textAlignment w:val="center"/>
              <w:rPr>
                <w:rFonts w:cs="宋体"/>
              </w:rPr>
            </w:pPr>
            <w:r>
              <w:rPr>
                <w:rFonts w:eastAsia="宋体" w:cs="宋体" w:hint="eastAsia"/>
                <w:sz w:val="18"/>
                <w:szCs w:val="18"/>
              </w:rPr>
              <w:t>2021.12</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扶贫办</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left"/>
              <w:textAlignment w:val="center"/>
              <w:rPr>
                <w:rFonts w:eastAsia="宋体" w:cs="宋体"/>
              </w:rPr>
            </w:pPr>
            <w:r>
              <w:rPr>
                <w:rFonts w:eastAsia="宋体" w:cs="宋体" w:hint="eastAsia"/>
                <w:sz w:val="18"/>
                <w:szCs w:val="18"/>
              </w:rPr>
              <w:t>2021</w:t>
            </w:r>
            <w:r>
              <w:rPr>
                <w:rFonts w:eastAsia="宋体" w:cs="宋体" w:hint="eastAsia"/>
                <w:sz w:val="18"/>
                <w:szCs w:val="18"/>
              </w:rPr>
              <w:t>年实施项目的设计、预决算、监理、第三方检测、测绘等费用</w:t>
            </w:r>
            <w:r>
              <w:rPr>
                <w:rFonts w:eastAsia="宋体" w:cs="宋体" w:hint="eastAsia"/>
                <w:sz w:val="18"/>
                <w:szCs w:val="18"/>
              </w:rPr>
              <w:t>。</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300</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财政</w:t>
            </w:r>
            <w:r>
              <w:rPr>
                <w:rFonts w:eastAsia="宋体" w:cs="宋体" w:hint="eastAsia"/>
                <w:sz w:val="18"/>
                <w:szCs w:val="18"/>
              </w:rPr>
              <w:t xml:space="preserve">  </w:t>
            </w:r>
            <w:r>
              <w:rPr>
                <w:rFonts w:eastAsia="宋体" w:cs="宋体" w:hint="eastAsia"/>
                <w:sz w:val="18"/>
                <w:szCs w:val="18"/>
              </w:rPr>
              <w:t>资金</w:t>
            </w:r>
          </w:p>
        </w:tc>
        <w:tc>
          <w:tcPr>
            <w:tcW w:w="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w:t>
            </w:r>
          </w:p>
        </w:tc>
        <w:tc>
          <w:tcPr>
            <w:tcW w:w="2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left"/>
              <w:textAlignment w:val="center"/>
              <w:rPr>
                <w:rFonts w:cs="宋体"/>
              </w:rPr>
            </w:pPr>
            <w:r>
              <w:rPr>
                <w:rFonts w:eastAsia="宋体" w:cs="宋体" w:hint="eastAsia"/>
                <w:sz w:val="18"/>
                <w:szCs w:val="18"/>
              </w:rPr>
              <w:t>解决</w:t>
            </w:r>
            <w:r>
              <w:rPr>
                <w:rFonts w:eastAsia="宋体" w:cs="宋体" w:hint="eastAsia"/>
                <w:sz w:val="18"/>
                <w:szCs w:val="18"/>
              </w:rPr>
              <w:t>2021</w:t>
            </w:r>
            <w:r>
              <w:rPr>
                <w:rFonts w:eastAsia="宋体" w:cs="宋体" w:hint="eastAsia"/>
                <w:sz w:val="18"/>
                <w:szCs w:val="18"/>
              </w:rPr>
              <w:t>年实施项目的设计、预决算、监理、第三方检测、测绘等费用，保障项目顺利实施</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否</w:t>
            </w:r>
            <w:bookmarkStart w:id="0" w:name="_GoBack"/>
            <w:bookmarkEnd w:id="0"/>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left"/>
              <w:textAlignment w:val="center"/>
              <w:rPr>
                <w:rFonts w:cs="宋体"/>
              </w:rPr>
            </w:pPr>
            <w:r>
              <w:rPr>
                <w:rFonts w:eastAsia="宋体" w:cs="宋体" w:hint="eastAsia"/>
                <w:sz w:val="18"/>
                <w:szCs w:val="18"/>
              </w:rPr>
              <w:t>加快项目进程，确保项目顺利实施，提高项目工程质量。</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cs="宋体"/>
              </w:rPr>
            </w:pPr>
            <w:r>
              <w:rPr>
                <w:rFonts w:eastAsia="宋体" w:cs="宋体" w:hint="eastAsia"/>
                <w:sz w:val="18"/>
                <w:szCs w:val="18"/>
              </w:rPr>
              <w:t>扶贫办</w:t>
            </w:r>
          </w:p>
        </w:tc>
      </w:tr>
      <w:tr w:rsidR="001427DD">
        <w:trPr>
          <w:trHeight w:val="2296"/>
          <w:jc w:val="center"/>
        </w:trPr>
        <w:tc>
          <w:tcPr>
            <w:tcW w:w="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lastRenderedPageBreak/>
              <w:t>7</w:t>
            </w:r>
          </w:p>
        </w:tc>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2021</w:t>
            </w:r>
            <w:r>
              <w:rPr>
                <w:rFonts w:eastAsia="宋体" w:cs="宋体" w:hint="eastAsia"/>
                <w:sz w:val="18"/>
                <w:szCs w:val="18"/>
              </w:rPr>
              <w:t>年王屋镇清虚村食用菌种植项目</w:t>
            </w:r>
          </w:p>
        </w:tc>
        <w:tc>
          <w:tcPr>
            <w:tcW w:w="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产业</w:t>
            </w:r>
          </w:p>
          <w:p w:rsidR="001427DD" w:rsidRDefault="00B96E37">
            <w:pPr>
              <w:widowControl/>
              <w:jc w:val="center"/>
              <w:textAlignment w:val="center"/>
              <w:rPr>
                <w:rFonts w:eastAsia="宋体" w:cs="宋体"/>
                <w:sz w:val="18"/>
                <w:szCs w:val="18"/>
              </w:rPr>
            </w:pPr>
            <w:r>
              <w:rPr>
                <w:rFonts w:eastAsia="宋体" w:cs="宋体" w:hint="eastAsia"/>
                <w:sz w:val="18"/>
                <w:szCs w:val="18"/>
              </w:rPr>
              <w:t>扶贫</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新建</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清虚村</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2021.1</w:t>
            </w:r>
            <w:r>
              <w:rPr>
                <w:rFonts w:eastAsia="宋体" w:cs="宋体" w:hint="eastAsia"/>
                <w:sz w:val="18"/>
                <w:szCs w:val="18"/>
              </w:rPr>
              <w:t>—</w:t>
            </w:r>
          </w:p>
          <w:p w:rsidR="001427DD" w:rsidRDefault="00B96E37">
            <w:pPr>
              <w:widowControl/>
              <w:jc w:val="center"/>
              <w:textAlignment w:val="center"/>
              <w:rPr>
                <w:rFonts w:eastAsia="宋体" w:cs="宋体"/>
                <w:sz w:val="18"/>
                <w:szCs w:val="18"/>
              </w:rPr>
            </w:pPr>
            <w:r>
              <w:rPr>
                <w:rFonts w:eastAsia="宋体" w:cs="宋体" w:hint="eastAsia"/>
                <w:sz w:val="18"/>
                <w:szCs w:val="18"/>
              </w:rPr>
              <w:t>2021.12</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王屋镇</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sz w:val="18"/>
                <w:szCs w:val="18"/>
              </w:rPr>
            </w:pPr>
            <w:r>
              <w:rPr>
                <w:rFonts w:eastAsia="宋体" w:cs="宋体" w:hint="eastAsia"/>
                <w:sz w:val="18"/>
                <w:szCs w:val="18"/>
              </w:rPr>
              <w:t>建设</w:t>
            </w:r>
            <w:r>
              <w:rPr>
                <w:rFonts w:eastAsia="宋体" w:cs="宋体" w:hint="eastAsia"/>
                <w:sz w:val="18"/>
                <w:szCs w:val="18"/>
              </w:rPr>
              <w:t>1.9</w:t>
            </w:r>
            <w:r>
              <w:rPr>
                <w:rFonts w:eastAsia="宋体" w:cs="宋体" w:hint="eastAsia"/>
                <w:sz w:val="18"/>
                <w:szCs w:val="18"/>
              </w:rPr>
              <w:t>万平方米的种植大棚</w:t>
            </w:r>
            <w:r>
              <w:rPr>
                <w:rFonts w:eastAsia="宋体" w:cs="宋体" w:hint="eastAsia"/>
                <w:sz w:val="18"/>
                <w:szCs w:val="18"/>
              </w:rPr>
              <w:t>。</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380</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财政</w:t>
            </w:r>
          </w:p>
          <w:p w:rsidR="001427DD" w:rsidRDefault="00B96E37">
            <w:pPr>
              <w:widowControl/>
              <w:jc w:val="center"/>
              <w:textAlignment w:val="center"/>
              <w:rPr>
                <w:rFonts w:eastAsia="宋体" w:cs="宋体"/>
                <w:sz w:val="18"/>
                <w:szCs w:val="18"/>
              </w:rPr>
            </w:pPr>
            <w:r>
              <w:rPr>
                <w:rFonts w:eastAsia="宋体" w:cs="宋体" w:hint="eastAsia"/>
                <w:sz w:val="18"/>
                <w:szCs w:val="18"/>
              </w:rPr>
              <w:t>资金</w:t>
            </w:r>
          </w:p>
        </w:tc>
        <w:tc>
          <w:tcPr>
            <w:tcW w:w="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56</w:t>
            </w:r>
          </w:p>
        </w:tc>
        <w:tc>
          <w:tcPr>
            <w:tcW w:w="2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sz w:val="18"/>
                <w:szCs w:val="18"/>
              </w:rPr>
            </w:pPr>
            <w:r>
              <w:rPr>
                <w:rFonts w:eastAsia="宋体" w:cs="宋体" w:hint="eastAsia"/>
                <w:sz w:val="18"/>
                <w:szCs w:val="18"/>
              </w:rPr>
              <w:t>项目实施后，预计增加脱贫户收入</w:t>
            </w:r>
            <w:r>
              <w:rPr>
                <w:rFonts w:eastAsia="宋体" w:cs="宋体" w:hint="eastAsia"/>
                <w:sz w:val="18"/>
                <w:szCs w:val="18"/>
              </w:rPr>
              <w:t>4000</w:t>
            </w:r>
            <w:r>
              <w:rPr>
                <w:rFonts w:eastAsia="宋体" w:cs="宋体" w:hint="eastAsia"/>
                <w:sz w:val="18"/>
                <w:szCs w:val="18"/>
              </w:rPr>
              <w:t>元以上；村集体收入</w:t>
            </w:r>
            <w:r>
              <w:rPr>
                <w:rFonts w:eastAsia="宋体" w:cs="宋体" w:hint="eastAsia"/>
                <w:sz w:val="18"/>
                <w:szCs w:val="18"/>
              </w:rPr>
              <w:t>30</w:t>
            </w:r>
            <w:r>
              <w:rPr>
                <w:rFonts w:eastAsia="宋体" w:cs="宋体" w:hint="eastAsia"/>
                <w:sz w:val="18"/>
                <w:szCs w:val="18"/>
              </w:rPr>
              <w:t>万元。项目建成后产权移交给</w:t>
            </w:r>
            <w:r>
              <w:rPr>
                <w:rFonts w:eastAsia="宋体" w:cs="宋体" w:hint="eastAsia"/>
                <w:sz w:val="18"/>
                <w:szCs w:val="18"/>
              </w:rPr>
              <w:t>相应的</w:t>
            </w:r>
            <w:r>
              <w:rPr>
                <w:rFonts w:eastAsia="宋体" w:cs="宋体" w:hint="eastAsia"/>
                <w:sz w:val="18"/>
                <w:szCs w:val="18"/>
              </w:rPr>
              <w:t>村集体所有</w:t>
            </w:r>
            <w:r>
              <w:rPr>
                <w:rFonts w:eastAsia="宋体" w:cs="宋体" w:hint="eastAsia"/>
                <w:sz w:val="18"/>
                <w:szCs w:val="18"/>
              </w:rPr>
              <w:t>，</w:t>
            </w:r>
            <w:r>
              <w:rPr>
                <w:rFonts w:eastAsia="宋体" w:cs="宋体" w:hint="eastAsia"/>
                <w:sz w:val="18"/>
                <w:szCs w:val="18"/>
              </w:rPr>
              <w:t>群众对项目实施效果较为满意。</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是</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sz w:val="18"/>
                <w:szCs w:val="18"/>
              </w:rPr>
            </w:pPr>
            <w:r>
              <w:rPr>
                <w:rFonts w:eastAsia="宋体" w:cs="宋体" w:hint="eastAsia"/>
                <w:sz w:val="18"/>
                <w:szCs w:val="18"/>
              </w:rPr>
              <w:t>采取“公司</w:t>
            </w:r>
            <w:r>
              <w:rPr>
                <w:rFonts w:eastAsia="宋体" w:cs="宋体" w:hint="eastAsia"/>
                <w:sz w:val="18"/>
                <w:szCs w:val="18"/>
              </w:rPr>
              <w:t>+</w:t>
            </w:r>
            <w:r>
              <w:rPr>
                <w:rFonts w:eastAsia="宋体" w:cs="宋体" w:hint="eastAsia"/>
                <w:sz w:val="18"/>
                <w:szCs w:val="18"/>
              </w:rPr>
              <w:t>合作社</w:t>
            </w:r>
            <w:r>
              <w:rPr>
                <w:rFonts w:eastAsia="宋体" w:cs="宋体" w:hint="eastAsia"/>
                <w:sz w:val="18"/>
                <w:szCs w:val="18"/>
              </w:rPr>
              <w:t>+</w:t>
            </w:r>
            <w:r>
              <w:rPr>
                <w:rFonts w:eastAsia="宋体" w:cs="宋体" w:hint="eastAsia"/>
                <w:sz w:val="18"/>
                <w:szCs w:val="18"/>
              </w:rPr>
              <w:t>农户”的运作模式。由市众民农业有限公司与林者、山里源、瑞升、保青等农业专业合作社合作，合作社与公司签订回收合同，有效解决贫困户和闲散劳动力的就业困难，增加收入。</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农业农村局</w:t>
            </w:r>
          </w:p>
        </w:tc>
      </w:tr>
      <w:tr w:rsidR="001427DD">
        <w:trPr>
          <w:trHeight w:val="1215"/>
          <w:jc w:val="center"/>
        </w:trPr>
        <w:tc>
          <w:tcPr>
            <w:tcW w:w="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8</w:t>
            </w:r>
          </w:p>
        </w:tc>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2021</w:t>
            </w:r>
            <w:r>
              <w:rPr>
                <w:rFonts w:eastAsia="宋体" w:cs="宋体" w:hint="eastAsia"/>
                <w:sz w:val="18"/>
                <w:szCs w:val="18"/>
              </w:rPr>
              <w:t>年王屋镇清虚村食用菌种植配套设施项目</w:t>
            </w:r>
          </w:p>
        </w:tc>
        <w:tc>
          <w:tcPr>
            <w:tcW w:w="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产业</w:t>
            </w:r>
          </w:p>
          <w:p w:rsidR="001427DD" w:rsidRDefault="00B96E37">
            <w:pPr>
              <w:widowControl/>
              <w:jc w:val="center"/>
              <w:textAlignment w:val="center"/>
              <w:rPr>
                <w:rFonts w:eastAsia="宋体" w:cs="宋体"/>
                <w:sz w:val="18"/>
                <w:szCs w:val="18"/>
              </w:rPr>
            </w:pPr>
            <w:r>
              <w:rPr>
                <w:rFonts w:eastAsia="宋体" w:cs="宋体" w:hint="eastAsia"/>
                <w:sz w:val="18"/>
                <w:szCs w:val="18"/>
              </w:rPr>
              <w:t>扶贫</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新建</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清虚村</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2021.1</w:t>
            </w:r>
            <w:r>
              <w:rPr>
                <w:rFonts w:eastAsia="宋体" w:cs="宋体" w:hint="eastAsia"/>
                <w:sz w:val="18"/>
                <w:szCs w:val="18"/>
              </w:rPr>
              <w:t>—</w:t>
            </w:r>
          </w:p>
          <w:p w:rsidR="001427DD" w:rsidRDefault="00B96E37">
            <w:pPr>
              <w:widowControl/>
              <w:jc w:val="center"/>
              <w:textAlignment w:val="center"/>
              <w:rPr>
                <w:rFonts w:eastAsia="宋体" w:cs="宋体"/>
                <w:sz w:val="18"/>
                <w:szCs w:val="18"/>
              </w:rPr>
            </w:pPr>
            <w:r>
              <w:rPr>
                <w:rFonts w:eastAsia="宋体" w:cs="宋体" w:hint="eastAsia"/>
                <w:sz w:val="18"/>
                <w:szCs w:val="18"/>
              </w:rPr>
              <w:t>2021.12</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王屋镇</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sz w:val="18"/>
                <w:szCs w:val="18"/>
              </w:rPr>
            </w:pPr>
            <w:r>
              <w:rPr>
                <w:rFonts w:eastAsia="宋体" w:cs="宋体" w:hint="eastAsia"/>
                <w:sz w:val="18"/>
                <w:szCs w:val="18"/>
              </w:rPr>
              <w:t>建设</w:t>
            </w:r>
            <w:r>
              <w:rPr>
                <w:rFonts w:eastAsia="宋体" w:cs="宋体" w:hint="eastAsia"/>
                <w:sz w:val="18"/>
                <w:szCs w:val="18"/>
              </w:rPr>
              <w:t>80</w:t>
            </w:r>
            <w:r>
              <w:rPr>
                <w:rFonts w:eastAsia="宋体" w:cs="宋体" w:hint="eastAsia"/>
                <w:sz w:val="18"/>
                <w:szCs w:val="18"/>
              </w:rPr>
              <w:t>平方米的仓储、</w:t>
            </w:r>
            <w:r>
              <w:rPr>
                <w:rFonts w:eastAsia="宋体" w:cs="宋体" w:hint="eastAsia"/>
                <w:sz w:val="18"/>
                <w:szCs w:val="18"/>
              </w:rPr>
              <w:t>320</w:t>
            </w:r>
            <w:r>
              <w:rPr>
                <w:rFonts w:eastAsia="宋体" w:cs="宋体" w:hint="eastAsia"/>
                <w:sz w:val="18"/>
                <w:szCs w:val="18"/>
              </w:rPr>
              <w:t>平方米的冷库、购买</w:t>
            </w:r>
            <w:r>
              <w:rPr>
                <w:rFonts w:eastAsia="宋体" w:cs="宋体" w:hint="eastAsia"/>
                <w:sz w:val="18"/>
                <w:szCs w:val="18"/>
              </w:rPr>
              <w:t>3</w:t>
            </w:r>
            <w:r>
              <w:rPr>
                <w:rFonts w:eastAsia="宋体" w:cs="宋体" w:hint="eastAsia"/>
                <w:sz w:val="18"/>
                <w:szCs w:val="18"/>
              </w:rPr>
              <w:t>台烘干机等配套设施</w:t>
            </w:r>
            <w:r>
              <w:rPr>
                <w:rFonts w:eastAsia="宋体" w:cs="宋体" w:hint="eastAsia"/>
                <w:sz w:val="18"/>
                <w:szCs w:val="18"/>
              </w:rPr>
              <w:t>。</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60</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财政</w:t>
            </w:r>
          </w:p>
          <w:p w:rsidR="001427DD" w:rsidRDefault="00B96E37">
            <w:pPr>
              <w:widowControl/>
              <w:jc w:val="center"/>
              <w:textAlignment w:val="center"/>
              <w:rPr>
                <w:rFonts w:eastAsia="宋体" w:cs="宋体"/>
                <w:sz w:val="18"/>
                <w:szCs w:val="18"/>
              </w:rPr>
            </w:pPr>
            <w:r>
              <w:rPr>
                <w:rFonts w:eastAsia="宋体" w:cs="宋体" w:hint="eastAsia"/>
                <w:sz w:val="18"/>
                <w:szCs w:val="18"/>
              </w:rPr>
              <w:t>资金</w:t>
            </w:r>
          </w:p>
        </w:tc>
        <w:tc>
          <w:tcPr>
            <w:tcW w:w="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56</w:t>
            </w:r>
          </w:p>
        </w:tc>
        <w:tc>
          <w:tcPr>
            <w:tcW w:w="2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left"/>
              <w:textAlignment w:val="center"/>
              <w:rPr>
                <w:rFonts w:eastAsia="宋体" w:cs="宋体"/>
                <w:sz w:val="18"/>
                <w:szCs w:val="18"/>
              </w:rPr>
            </w:pPr>
            <w:r>
              <w:rPr>
                <w:rFonts w:eastAsia="宋体" w:cs="宋体" w:hint="eastAsia"/>
                <w:sz w:val="18"/>
                <w:szCs w:val="18"/>
              </w:rPr>
              <w:t>项目实施后，预计村集体收入</w:t>
            </w:r>
            <w:r>
              <w:rPr>
                <w:rFonts w:eastAsia="宋体" w:cs="宋体" w:hint="eastAsia"/>
                <w:sz w:val="18"/>
                <w:szCs w:val="18"/>
              </w:rPr>
              <w:t>5</w:t>
            </w:r>
            <w:r>
              <w:rPr>
                <w:rFonts w:eastAsia="宋体" w:cs="宋体" w:hint="eastAsia"/>
                <w:sz w:val="18"/>
                <w:szCs w:val="18"/>
              </w:rPr>
              <w:t>万元。项目建成后</w:t>
            </w:r>
            <w:r>
              <w:rPr>
                <w:rFonts w:eastAsia="宋体" w:cs="宋体" w:hint="eastAsia"/>
                <w:sz w:val="18"/>
                <w:szCs w:val="18"/>
              </w:rPr>
              <w:t>，</w:t>
            </w:r>
            <w:r>
              <w:rPr>
                <w:rFonts w:eastAsia="宋体" w:cs="宋体" w:hint="eastAsia"/>
                <w:sz w:val="18"/>
                <w:szCs w:val="18"/>
              </w:rPr>
              <w:t>产权移交给村集体所有</w:t>
            </w:r>
            <w:r>
              <w:rPr>
                <w:rFonts w:eastAsia="宋体" w:cs="宋体" w:hint="eastAsia"/>
                <w:sz w:val="18"/>
                <w:szCs w:val="18"/>
              </w:rPr>
              <w:t>，</w:t>
            </w:r>
            <w:r>
              <w:rPr>
                <w:rFonts w:eastAsia="宋体" w:cs="宋体" w:hint="eastAsia"/>
                <w:sz w:val="18"/>
                <w:szCs w:val="18"/>
              </w:rPr>
              <w:t>群众对项目实施效果较为满意。</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是</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left"/>
              <w:textAlignment w:val="center"/>
              <w:rPr>
                <w:rFonts w:eastAsia="宋体" w:cs="宋体"/>
                <w:sz w:val="18"/>
                <w:szCs w:val="18"/>
              </w:rPr>
            </w:pPr>
            <w:r>
              <w:rPr>
                <w:rFonts w:eastAsia="宋体" w:cs="宋体" w:hint="eastAsia"/>
                <w:sz w:val="18"/>
                <w:szCs w:val="18"/>
              </w:rPr>
              <w:t>由市众民农业有限公司经营管理，有效解决贫困户和闲散劳动力的就业困难，增加收入。</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农业农村局</w:t>
            </w:r>
          </w:p>
        </w:tc>
      </w:tr>
      <w:tr w:rsidR="001427DD">
        <w:trPr>
          <w:trHeight w:val="2022"/>
          <w:jc w:val="center"/>
        </w:trPr>
        <w:tc>
          <w:tcPr>
            <w:tcW w:w="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9</w:t>
            </w:r>
          </w:p>
        </w:tc>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2021</w:t>
            </w:r>
            <w:r>
              <w:rPr>
                <w:rFonts w:eastAsia="宋体" w:cs="宋体" w:hint="eastAsia"/>
                <w:sz w:val="18"/>
                <w:szCs w:val="18"/>
              </w:rPr>
              <w:t>年梨林镇南官庄蔬菜大棚项目</w:t>
            </w:r>
          </w:p>
        </w:tc>
        <w:tc>
          <w:tcPr>
            <w:tcW w:w="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产业</w:t>
            </w:r>
          </w:p>
          <w:p w:rsidR="001427DD" w:rsidRDefault="00B96E37">
            <w:pPr>
              <w:widowControl/>
              <w:jc w:val="center"/>
              <w:textAlignment w:val="center"/>
              <w:rPr>
                <w:rFonts w:eastAsia="宋体" w:cs="宋体"/>
                <w:sz w:val="18"/>
                <w:szCs w:val="18"/>
              </w:rPr>
            </w:pPr>
            <w:r>
              <w:rPr>
                <w:rFonts w:eastAsia="宋体" w:cs="宋体" w:hint="eastAsia"/>
                <w:sz w:val="18"/>
                <w:szCs w:val="18"/>
              </w:rPr>
              <w:t>扶贫</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新建</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南官庄村</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2021.1</w:t>
            </w:r>
            <w:r>
              <w:rPr>
                <w:rFonts w:eastAsia="宋体" w:cs="宋体" w:hint="eastAsia"/>
                <w:sz w:val="18"/>
                <w:szCs w:val="18"/>
              </w:rPr>
              <w:t>—</w:t>
            </w:r>
          </w:p>
          <w:p w:rsidR="001427DD" w:rsidRDefault="00B96E37">
            <w:pPr>
              <w:widowControl/>
              <w:jc w:val="center"/>
              <w:textAlignment w:val="center"/>
              <w:rPr>
                <w:rFonts w:eastAsia="宋体" w:cs="宋体"/>
                <w:sz w:val="18"/>
                <w:szCs w:val="18"/>
              </w:rPr>
            </w:pPr>
            <w:r>
              <w:rPr>
                <w:rFonts w:eastAsia="宋体" w:cs="宋体" w:hint="eastAsia"/>
                <w:sz w:val="18"/>
                <w:szCs w:val="18"/>
              </w:rPr>
              <w:t>2021.12</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梨林镇</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sz w:val="18"/>
                <w:szCs w:val="18"/>
              </w:rPr>
            </w:pPr>
            <w:r>
              <w:rPr>
                <w:rFonts w:eastAsia="宋体" w:cs="宋体" w:hint="eastAsia"/>
                <w:sz w:val="18"/>
                <w:szCs w:val="18"/>
              </w:rPr>
              <w:t>建设日光温室大棚约</w:t>
            </w:r>
            <w:r>
              <w:rPr>
                <w:rFonts w:eastAsia="宋体" w:cs="宋体" w:hint="eastAsia"/>
                <w:sz w:val="18"/>
                <w:szCs w:val="18"/>
              </w:rPr>
              <w:t>14079</w:t>
            </w:r>
            <w:r>
              <w:rPr>
                <w:rFonts w:eastAsia="宋体" w:cs="宋体" w:hint="eastAsia"/>
                <w:sz w:val="18"/>
                <w:szCs w:val="18"/>
              </w:rPr>
              <w:t>平方米。</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376</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财政</w:t>
            </w:r>
          </w:p>
          <w:p w:rsidR="001427DD" w:rsidRDefault="00B96E37">
            <w:pPr>
              <w:widowControl/>
              <w:jc w:val="center"/>
              <w:textAlignment w:val="center"/>
              <w:rPr>
                <w:rFonts w:eastAsia="宋体" w:cs="宋体"/>
                <w:sz w:val="18"/>
                <w:szCs w:val="18"/>
              </w:rPr>
            </w:pPr>
            <w:r>
              <w:rPr>
                <w:rFonts w:eastAsia="宋体" w:cs="宋体" w:hint="eastAsia"/>
                <w:sz w:val="18"/>
                <w:szCs w:val="18"/>
              </w:rPr>
              <w:t>资金</w:t>
            </w:r>
          </w:p>
        </w:tc>
        <w:tc>
          <w:tcPr>
            <w:tcW w:w="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sz w:val="18"/>
                <w:szCs w:val="18"/>
              </w:rPr>
            </w:pPr>
            <w:r>
              <w:rPr>
                <w:rFonts w:eastAsia="宋体" w:cs="宋体"/>
                <w:sz w:val="18"/>
                <w:szCs w:val="18"/>
              </w:rPr>
              <w:t>梨林</w:t>
            </w:r>
            <w:r>
              <w:rPr>
                <w:rFonts w:eastAsia="宋体" w:cs="宋体" w:hint="eastAsia"/>
                <w:sz w:val="18"/>
                <w:szCs w:val="18"/>
              </w:rPr>
              <w:t>、克井</w:t>
            </w:r>
            <w:r>
              <w:rPr>
                <w:rFonts w:eastAsia="宋体" w:cs="宋体"/>
                <w:sz w:val="18"/>
                <w:szCs w:val="18"/>
              </w:rPr>
              <w:t>等</w:t>
            </w:r>
            <w:r>
              <w:rPr>
                <w:rFonts w:eastAsia="宋体" w:cs="宋体" w:hint="eastAsia"/>
                <w:sz w:val="18"/>
                <w:szCs w:val="18"/>
              </w:rPr>
              <w:t>平原</w:t>
            </w:r>
            <w:r>
              <w:rPr>
                <w:rFonts w:eastAsia="宋体" w:cs="宋体"/>
                <w:sz w:val="18"/>
                <w:szCs w:val="18"/>
              </w:rPr>
              <w:t>镇脱贫户及低收入群体</w:t>
            </w:r>
          </w:p>
        </w:tc>
        <w:tc>
          <w:tcPr>
            <w:tcW w:w="2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sz w:val="18"/>
                <w:szCs w:val="18"/>
              </w:rPr>
            </w:pPr>
            <w:r>
              <w:rPr>
                <w:rFonts w:eastAsia="宋体" w:cs="宋体"/>
                <w:sz w:val="18"/>
                <w:szCs w:val="18"/>
              </w:rPr>
              <w:t>预计每年种植</w:t>
            </w:r>
            <w:r>
              <w:rPr>
                <w:rFonts w:eastAsia="宋体" w:cs="宋体"/>
                <w:sz w:val="18"/>
                <w:szCs w:val="18"/>
              </w:rPr>
              <w:t>2</w:t>
            </w:r>
            <w:r>
              <w:rPr>
                <w:rFonts w:eastAsia="宋体" w:cs="宋体"/>
                <w:sz w:val="18"/>
                <w:szCs w:val="18"/>
              </w:rPr>
              <w:t>季，主要种植西红柿、辣椒等蔬菜水果。每年产出蔬菜水果</w:t>
            </w:r>
            <w:r>
              <w:rPr>
                <w:rFonts w:eastAsia="宋体" w:cs="宋体"/>
                <w:sz w:val="18"/>
                <w:szCs w:val="18"/>
              </w:rPr>
              <w:t>32</w:t>
            </w:r>
            <w:r>
              <w:rPr>
                <w:rFonts w:eastAsia="宋体" w:cs="宋体"/>
                <w:sz w:val="18"/>
                <w:szCs w:val="18"/>
              </w:rPr>
              <w:t>万斤，年收入约</w:t>
            </w:r>
            <w:r>
              <w:rPr>
                <w:rFonts w:eastAsia="宋体" w:cs="宋体"/>
                <w:sz w:val="18"/>
                <w:szCs w:val="18"/>
              </w:rPr>
              <w:t>40</w:t>
            </w:r>
            <w:r>
              <w:rPr>
                <w:rFonts w:eastAsia="宋体" w:cs="宋体"/>
                <w:sz w:val="18"/>
                <w:szCs w:val="18"/>
              </w:rPr>
              <w:t>万元，用于增加村集体收入，带动脱贫户和低收入群体增收。项目建成后，产权归</w:t>
            </w:r>
            <w:r>
              <w:rPr>
                <w:rFonts w:eastAsia="宋体" w:cs="宋体" w:hint="eastAsia"/>
                <w:sz w:val="18"/>
                <w:szCs w:val="18"/>
              </w:rPr>
              <w:t>相应的</w:t>
            </w:r>
            <w:r>
              <w:rPr>
                <w:rFonts w:eastAsia="宋体" w:cs="宋体"/>
                <w:sz w:val="18"/>
                <w:szCs w:val="18"/>
              </w:rPr>
              <w:t>村集体所有</w:t>
            </w:r>
            <w:r>
              <w:rPr>
                <w:rFonts w:eastAsia="宋体" w:cs="宋体" w:hint="eastAsia"/>
                <w:sz w:val="18"/>
                <w:szCs w:val="18"/>
              </w:rPr>
              <w:t>，</w:t>
            </w:r>
            <w:r>
              <w:rPr>
                <w:rFonts w:eastAsia="宋体" w:cs="宋体" w:hint="eastAsia"/>
                <w:sz w:val="18"/>
                <w:szCs w:val="18"/>
              </w:rPr>
              <w:t>群众对项目实施效果较为满意。</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sz w:val="18"/>
                <w:szCs w:val="18"/>
              </w:rPr>
              <w:t>是</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sz w:val="18"/>
                <w:szCs w:val="18"/>
              </w:rPr>
            </w:pPr>
            <w:r>
              <w:rPr>
                <w:rFonts w:eastAsia="宋体" w:cs="宋体"/>
                <w:sz w:val="18"/>
                <w:szCs w:val="18"/>
              </w:rPr>
              <w:t>该项目建成后由镇农业开发公司经营管理，每年向镇政府交付不低于项目总投资</w:t>
            </w:r>
            <w:r>
              <w:rPr>
                <w:rFonts w:eastAsia="宋体" w:cs="宋体"/>
                <w:sz w:val="18"/>
                <w:szCs w:val="18"/>
              </w:rPr>
              <w:t>8%</w:t>
            </w:r>
            <w:r>
              <w:rPr>
                <w:rFonts w:eastAsia="宋体" w:cs="宋体"/>
                <w:sz w:val="18"/>
                <w:szCs w:val="18"/>
              </w:rPr>
              <w:t>的保底收益。流转农户土地约</w:t>
            </w:r>
            <w:r>
              <w:rPr>
                <w:rFonts w:eastAsia="宋体" w:cs="宋体"/>
                <w:sz w:val="18"/>
                <w:szCs w:val="18"/>
              </w:rPr>
              <w:t>40</w:t>
            </w:r>
            <w:r>
              <w:rPr>
                <w:rFonts w:eastAsia="宋体" w:cs="宋体"/>
                <w:sz w:val="18"/>
                <w:szCs w:val="18"/>
              </w:rPr>
              <w:t>亩，提供就业岗位</w:t>
            </w:r>
            <w:r>
              <w:rPr>
                <w:rFonts w:eastAsia="宋体" w:cs="宋体"/>
                <w:sz w:val="18"/>
                <w:szCs w:val="18"/>
              </w:rPr>
              <w:t>30</w:t>
            </w:r>
            <w:r>
              <w:rPr>
                <w:rFonts w:eastAsia="宋体" w:cs="宋体"/>
                <w:sz w:val="18"/>
                <w:szCs w:val="18"/>
              </w:rPr>
              <w:t>余个，带动脱贫户和低收入群体增收。</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农业农村局</w:t>
            </w:r>
          </w:p>
        </w:tc>
      </w:tr>
      <w:tr w:rsidR="001427DD">
        <w:trPr>
          <w:trHeight w:val="1827"/>
          <w:jc w:val="center"/>
        </w:trPr>
        <w:tc>
          <w:tcPr>
            <w:tcW w:w="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10</w:t>
            </w:r>
          </w:p>
        </w:tc>
        <w:tc>
          <w:tcPr>
            <w:tcW w:w="11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2021</w:t>
            </w:r>
            <w:r>
              <w:rPr>
                <w:rFonts w:eastAsia="宋体" w:cs="宋体" w:hint="eastAsia"/>
                <w:sz w:val="18"/>
                <w:szCs w:val="18"/>
              </w:rPr>
              <w:t>年梨林镇南官庄蔬菜大棚基础设施配套项目</w:t>
            </w:r>
          </w:p>
        </w:tc>
        <w:tc>
          <w:tcPr>
            <w:tcW w:w="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基础</w:t>
            </w:r>
          </w:p>
          <w:p w:rsidR="001427DD" w:rsidRDefault="00B96E37">
            <w:pPr>
              <w:widowControl/>
              <w:jc w:val="center"/>
              <w:textAlignment w:val="center"/>
              <w:rPr>
                <w:rFonts w:eastAsia="宋体" w:cs="宋体"/>
                <w:sz w:val="18"/>
                <w:szCs w:val="18"/>
              </w:rPr>
            </w:pPr>
            <w:r>
              <w:rPr>
                <w:rFonts w:eastAsia="宋体" w:cs="宋体" w:hint="eastAsia"/>
                <w:sz w:val="18"/>
                <w:szCs w:val="18"/>
              </w:rPr>
              <w:t>设施</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新建</w:t>
            </w:r>
          </w:p>
        </w:tc>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南官庄村</w:t>
            </w:r>
          </w:p>
        </w:tc>
        <w:tc>
          <w:tcPr>
            <w:tcW w:w="8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2021.1</w:t>
            </w:r>
            <w:r>
              <w:rPr>
                <w:rFonts w:eastAsia="宋体" w:cs="宋体" w:hint="eastAsia"/>
                <w:sz w:val="18"/>
                <w:szCs w:val="18"/>
              </w:rPr>
              <w:t>—</w:t>
            </w:r>
          </w:p>
          <w:p w:rsidR="001427DD" w:rsidRDefault="00B96E37">
            <w:pPr>
              <w:widowControl/>
              <w:jc w:val="center"/>
              <w:textAlignment w:val="center"/>
              <w:rPr>
                <w:rFonts w:eastAsia="宋体" w:cs="宋体"/>
                <w:sz w:val="18"/>
                <w:szCs w:val="18"/>
              </w:rPr>
            </w:pPr>
            <w:r>
              <w:rPr>
                <w:rFonts w:eastAsia="宋体" w:cs="宋体" w:hint="eastAsia"/>
                <w:sz w:val="18"/>
                <w:szCs w:val="18"/>
              </w:rPr>
              <w:t>2021.12</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梨林镇</w:t>
            </w:r>
          </w:p>
        </w:tc>
        <w:tc>
          <w:tcPr>
            <w:tcW w:w="12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left"/>
              <w:textAlignment w:val="center"/>
              <w:rPr>
                <w:rFonts w:eastAsia="宋体" w:cs="宋体"/>
                <w:sz w:val="18"/>
                <w:szCs w:val="18"/>
              </w:rPr>
            </w:pPr>
            <w:r>
              <w:rPr>
                <w:rFonts w:eastAsia="宋体" w:cs="宋体" w:hint="eastAsia"/>
                <w:sz w:val="18"/>
                <w:szCs w:val="18"/>
              </w:rPr>
              <w:t>场地平整；晾晒场及看护房；涵洞、排水沟等设施；园区道路、供电、灌溉系统等其它设施设备安装。</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224</w:t>
            </w:r>
          </w:p>
        </w:tc>
        <w:tc>
          <w:tcPr>
            <w:tcW w:w="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财政</w:t>
            </w:r>
          </w:p>
          <w:p w:rsidR="001427DD" w:rsidRDefault="00B96E37">
            <w:pPr>
              <w:widowControl/>
              <w:jc w:val="center"/>
              <w:textAlignment w:val="center"/>
              <w:rPr>
                <w:rFonts w:eastAsia="宋体" w:cs="宋体"/>
                <w:sz w:val="18"/>
                <w:szCs w:val="18"/>
              </w:rPr>
            </w:pPr>
            <w:r>
              <w:rPr>
                <w:rFonts w:eastAsia="宋体" w:cs="宋体" w:hint="eastAsia"/>
                <w:sz w:val="18"/>
                <w:szCs w:val="18"/>
              </w:rPr>
              <w:t>资金</w:t>
            </w:r>
          </w:p>
        </w:tc>
        <w:tc>
          <w:tcPr>
            <w:tcW w:w="6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sz w:val="18"/>
                <w:szCs w:val="18"/>
              </w:rPr>
              <w:t>梨林镇脱贫户及低收入群体</w:t>
            </w:r>
          </w:p>
        </w:tc>
        <w:tc>
          <w:tcPr>
            <w:tcW w:w="23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textAlignment w:val="center"/>
              <w:rPr>
                <w:rFonts w:eastAsia="宋体" w:cs="宋体"/>
                <w:sz w:val="18"/>
                <w:szCs w:val="18"/>
              </w:rPr>
            </w:pPr>
            <w:r>
              <w:rPr>
                <w:rFonts w:eastAsia="宋体" w:cs="宋体"/>
                <w:sz w:val="18"/>
                <w:szCs w:val="18"/>
              </w:rPr>
              <w:t>完善南官庄蔬菜大棚区内基础设施，提升园区生产条件</w:t>
            </w:r>
            <w:r>
              <w:rPr>
                <w:rFonts w:eastAsia="宋体" w:cs="宋体" w:hint="eastAsia"/>
                <w:sz w:val="18"/>
                <w:szCs w:val="18"/>
              </w:rPr>
              <w:t>。</w:t>
            </w:r>
            <w:r>
              <w:rPr>
                <w:rFonts w:eastAsia="宋体" w:cs="宋体"/>
                <w:sz w:val="18"/>
                <w:szCs w:val="18"/>
              </w:rPr>
              <w:t>项目建成后，产权归村集体所有</w:t>
            </w:r>
            <w:r>
              <w:rPr>
                <w:rFonts w:eastAsia="宋体" w:cs="宋体" w:hint="eastAsia"/>
                <w:sz w:val="18"/>
                <w:szCs w:val="18"/>
              </w:rPr>
              <w:t>，</w:t>
            </w:r>
            <w:r>
              <w:rPr>
                <w:rFonts w:eastAsia="宋体" w:cs="宋体" w:hint="eastAsia"/>
                <w:sz w:val="18"/>
                <w:szCs w:val="18"/>
              </w:rPr>
              <w:t>群众对项目实施效果较为满意。</w:t>
            </w:r>
          </w:p>
        </w:tc>
        <w:tc>
          <w:tcPr>
            <w:tcW w:w="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sz w:val="18"/>
                <w:szCs w:val="18"/>
              </w:rPr>
              <w:t>是</w:t>
            </w:r>
          </w:p>
        </w:tc>
        <w:tc>
          <w:tcPr>
            <w:tcW w:w="1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left"/>
              <w:textAlignment w:val="center"/>
              <w:rPr>
                <w:rFonts w:eastAsia="宋体" w:cs="宋体"/>
                <w:sz w:val="18"/>
                <w:szCs w:val="18"/>
              </w:rPr>
            </w:pPr>
            <w:r>
              <w:rPr>
                <w:rFonts w:eastAsia="宋体" w:cs="宋体"/>
                <w:sz w:val="18"/>
                <w:szCs w:val="18"/>
              </w:rPr>
              <w:t>方便大棚区生产、物资运输、出行等，提高农产品产出。</w:t>
            </w:r>
          </w:p>
        </w:tc>
        <w:tc>
          <w:tcPr>
            <w:tcW w:w="6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427DD" w:rsidRDefault="00B96E37">
            <w:pPr>
              <w:widowControl/>
              <w:jc w:val="center"/>
              <w:textAlignment w:val="center"/>
              <w:rPr>
                <w:rFonts w:eastAsia="宋体" w:cs="宋体"/>
                <w:sz w:val="18"/>
                <w:szCs w:val="18"/>
              </w:rPr>
            </w:pPr>
            <w:r>
              <w:rPr>
                <w:rFonts w:eastAsia="宋体" w:cs="宋体" w:hint="eastAsia"/>
                <w:sz w:val="18"/>
                <w:szCs w:val="18"/>
              </w:rPr>
              <w:t>农业农村局</w:t>
            </w:r>
          </w:p>
        </w:tc>
      </w:tr>
    </w:tbl>
    <w:p w:rsidR="001427DD" w:rsidRDefault="001427DD">
      <w:pPr>
        <w:spacing w:line="590" w:lineRule="exact"/>
        <w:rPr>
          <w:rFonts w:eastAsia="方正小标宋简体" w:cs="方正小标宋简体"/>
          <w:color w:val="auto"/>
          <w:spacing w:val="8"/>
          <w:sz w:val="44"/>
          <w:szCs w:val="44"/>
        </w:rPr>
        <w:sectPr w:rsidR="001427DD">
          <w:headerReference w:type="even" r:id="rId7"/>
          <w:headerReference w:type="default" r:id="rId8"/>
          <w:footerReference w:type="even" r:id="rId9"/>
          <w:footerReference w:type="default" r:id="rId10"/>
          <w:pgSz w:w="16838" w:h="11906" w:orient="landscape"/>
          <w:pgMar w:top="1531" w:right="1587" w:bottom="1531" w:left="1587" w:header="851" w:footer="1304" w:gutter="0"/>
          <w:cols w:space="0"/>
          <w:docGrid w:linePitch="435"/>
        </w:sectPr>
      </w:pPr>
    </w:p>
    <w:p w:rsidR="001427DD" w:rsidRPr="00D454A8" w:rsidRDefault="001427DD" w:rsidP="00D454A8">
      <w:pPr>
        <w:rPr>
          <w:rFonts w:cs="仿宋"/>
          <w:color w:val="auto"/>
          <w:spacing w:val="8"/>
          <w:sz w:val="30"/>
          <w:szCs w:val="30"/>
        </w:rPr>
      </w:pPr>
    </w:p>
    <w:sectPr w:rsidR="001427DD" w:rsidRPr="00D454A8" w:rsidSect="009523EB">
      <w:headerReference w:type="even" r:id="rId11"/>
      <w:headerReference w:type="default" r:id="rId12"/>
      <w:footerReference w:type="even" r:id="rId13"/>
      <w:footerReference w:type="default" r:id="rId14"/>
      <w:pgSz w:w="16838" w:h="11906" w:orient="landscape"/>
      <w:pgMar w:top="1588" w:right="1871" w:bottom="1474" w:left="1701" w:header="851" w:footer="1361"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E37" w:rsidRDefault="00B96E37" w:rsidP="001427DD">
      <w:r>
        <w:separator/>
      </w:r>
    </w:p>
  </w:endnote>
  <w:endnote w:type="continuationSeparator" w:id="0">
    <w:p w:rsidR="00B96E37" w:rsidRDefault="00B96E37" w:rsidP="00142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DD" w:rsidRDefault="001427DD">
    <w:pPr>
      <w:pStyle w:val="a3"/>
      <w:ind w:right="360" w:firstLine="360"/>
      <w:rPr>
        <w:rFonts w:eastAsia="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DD" w:rsidRDefault="001427DD">
    <w:pPr>
      <w:pStyle w:val="a3"/>
      <w:tabs>
        <w:tab w:val="left" w:pos="3546"/>
        <w:tab w:val="right" w:pos="8644"/>
      </w:tabs>
      <w:ind w:rightChars="100" w:right="320" w:firstLine="360"/>
      <w:rPr>
        <w:sz w:val="28"/>
        <w:szCs w:val="28"/>
      </w:rPr>
    </w:pPr>
    <w:r w:rsidRPr="001427DD">
      <w:rPr>
        <w:sz w:val="28"/>
      </w:rPr>
      <w:pict>
        <v:shapetype id="_x0000_t202" coordsize="21600,21600" o:spt="202" path="m,l,21600r21600,l21600,xe">
          <v:stroke joinstyle="miter"/>
          <v:path gradientshapeok="t" o:connecttype="rect"/>
        </v:shapetype>
        <v:shape id="_x0000_s2051" type="#_x0000_t202" style="position:absolute;left:0;text-align:left;margin-left:-23.75pt;margin-top:-89.4pt;width:2in;height:2in;z-index:251660288;mso-wrap-style:none" filled="f" stroked="f">
          <v:textbox style="layout-flow:vertical-ideographic;mso-next-textbox:#_x0000_s2051;mso-fit-shape-to-text:t" inset="0,0,0,0">
            <w:txbxContent>
              <w:p w:rsidR="001427DD" w:rsidRDefault="00B96E37" w:rsidP="009523EB">
                <w:pPr>
                  <w:pStyle w:val="a3"/>
                  <w:ind w:rightChars="100" w:right="320" w:firstLine="360"/>
                  <w:jc w:val="right"/>
                  <w:rPr>
                    <w:sz w:val="28"/>
                    <w:szCs w:val="28"/>
                  </w:rPr>
                </w:pPr>
                <w:r>
                  <w:rPr>
                    <w:rFonts w:hint="eastAsia"/>
                    <w:sz w:val="28"/>
                    <w:szCs w:val="28"/>
                  </w:rPr>
                  <w:t xml:space="preserve"> </w:t>
                </w:r>
                <w:r>
                  <w:rPr>
                    <w:rFonts w:hint="eastAsia"/>
                    <w:sz w:val="28"/>
                    <w:szCs w:val="28"/>
                  </w:rPr>
                  <w:t>—</w:t>
                </w:r>
                <w:r>
                  <w:rPr>
                    <w:sz w:val="28"/>
                    <w:szCs w:val="28"/>
                  </w:rPr>
                  <w:t xml:space="preserve"> </w:t>
                </w:r>
                <w:r w:rsidR="001427DD">
                  <w:rPr>
                    <w:sz w:val="28"/>
                    <w:szCs w:val="28"/>
                  </w:rPr>
                  <w:fldChar w:fldCharType="begin"/>
                </w:r>
                <w:r>
                  <w:rPr>
                    <w:sz w:val="28"/>
                    <w:szCs w:val="28"/>
                  </w:rPr>
                  <w:instrText xml:space="preserve"> PAGE </w:instrText>
                </w:r>
                <w:r w:rsidR="001427DD">
                  <w:rPr>
                    <w:sz w:val="28"/>
                    <w:szCs w:val="28"/>
                  </w:rPr>
                  <w:fldChar w:fldCharType="separate"/>
                </w:r>
                <w:r w:rsidR="009523EB">
                  <w:rPr>
                    <w:noProof/>
                    <w:sz w:val="28"/>
                    <w:szCs w:val="28"/>
                  </w:rPr>
                  <w:t>3</w:t>
                </w:r>
                <w:r w:rsidR="001427DD">
                  <w:rPr>
                    <w:sz w:val="28"/>
                    <w:szCs w:val="28"/>
                  </w:rPr>
                  <w:fldChar w:fldCharType="end"/>
                </w:r>
                <w:r>
                  <w:rPr>
                    <w:sz w:val="28"/>
                    <w:szCs w:val="28"/>
                  </w:rPr>
                  <w:t xml:space="preserve"> </w:t>
                </w:r>
                <w:r>
                  <w:rPr>
                    <w:rFonts w:hint="eastAsia"/>
                    <w:sz w:val="28"/>
                    <w:szCs w:val="28"/>
                  </w:rPr>
                  <w:t>—</w:t>
                </w:r>
              </w:p>
            </w:txbxContent>
          </v:textbox>
        </v:shape>
      </w:pict>
    </w:r>
    <w:r w:rsidR="00B96E37">
      <w:rPr>
        <w:rFonts w:hint="eastAsia"/>
        <w:sz w:val="28"/>
        <w:szCs w:val="28"/>
      </w:rPr>
      <w:tab/>
    </w:r>
    <w:r w:rsidR="00B96E37">
      <w:rPr>
        <w:rFonts w:hint="eastAsia"/>
        <w:sz w:val="28"/>
        <w:szCs w:val="28"/>
      </w:rPr>
      <w:tab/>
    </w:r>
    <w:r w:rsidR="00B96E37">
      <w:rPr>
        <w:rFonts w:hint="eastAsia"/>
        <w:sz w:val="28"/>
        <w:szCs w:val="28"/>
      </w:rPr>
      <w:tab/>
    </w:r>
    <w:r w:rsidR="00B96E37">
      <w:rPr>
        <w:rFonts w:hint="eastAsia"/>
        <w:sz w:val="28"/>
        <w:szCs w:val="2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DD" w:rsidRDefault="001427DD">
    <w:pPr>
      <w:pStyle w:val="a3"/>
      <w:ind w:right="360" w:firstLine="360"/>
      <w:rPr>
        <w:rFonts w:eastAsia="宋体"/>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DD" w:rsidRDefault="00B96E37">
    <w:pPr>
      <w:pStyle w:val="a3"/>
      <w:tabs>
        <w:tab w:val="left" w:pos="3546"/>
        <w:tab w:val="right" w:pos="8644"/>
      </w:tabs>
      <w:ind w:rightChars="100" w:right="320" w:firstLine="360"/>
      <w:rPr>
        <w:sz w:val="28"/>
        <w:szCs w:val="28"/>
      </w:rPr>
    </w:pPr>
    <w:r>
      <w:rPr>
        <w:rFonts w:hint="eastAsia"/>
        <w:sz w:val="28"/>
        <w:szCs w:val="28"/>
      </w:rPr>
      <w:tab/>
    </w:r>
    <w:r>
      <w:rPr>
        <w:rFonts w:hint="eastAsia"/>
        <w:sz w:val="28"/>
        <w:szCs w:val="28"/>
      </w:rPr>
      <w:tab/>
    </w:r>
    <w:r>
      <w:rPr>
        <w:rFonts w:hint="eastAsia"/>
        <w:sz w:val="28"/>
        <w:szCs w:val="28"/>
      </w:rPr>
      <w:tab/>
    </w:r>
    <w:r>
      <w:rPr>
        <w:rFonts w:hint="eastAsia"/>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E37" w:rsidRDefault="00B96E37" w:rsidP="001427DD">
      <w:r>
        <w:separator/>
      </w:r>
    </w:p>
  </w:footnote>
  <w:footnote w:type="continuationSeparator" w:id="0">
    <w:p w:rsidR="00B96E37" w:rsidRDefault="00B96E37" w:rsidP="00142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DD" w:rsidRDefault="001427DD">
    <w:pPr>
      <w:pStyle w:val="a4"/>
      <w:pBdr>
        <w:bottom w:val="none" w:sz="0" w:space="1" w:color="auto"/>
      </w:pBdr>
    </w:pPr>
    <w:r w:rsidRPr="001427DD">
      <w:rPr>
        <w:sz w:val="28"/>
      </w:rPr>
      <w:pict>
        <v:shapetype id="_x0000_t202" coordsize="21600,21600" o:spt="202" path="m,l,21600r21600,l21600,xe">
          <v:stroke joinstyle="miter"/>
          <v:path gradientshapeok="t" o:connecttype="rect"/>
        </v:shapetype>
        <v:shape id="_x0000_s2050" type="#_x0000_t202" style="position:absolute;left:0;text-align:left;margin-left:-24.95pt;margin-top:37.15pt;width:2in;height:2in;z-index:251659264;mso-wrap-style:none" filled="f" stroked="f">
          <v:textbox style="layout-flow:vertical-ideographic;mso-next-textbox:#_x0000_s2050;mso-fit-shape-to-text:t" inset="0,0,0,0">
            <w:txbxContent>
              <w:p w:rsidR="001427DD" w:rsidRDefault="00B96E37">
                <w:pPr>
                  <w:pStyle w:val="a3"/>
                  <w:ind w:right="360" w:firstLine="360"/>
                  <w:rPr>
                    <w:rFonts w:eastAsia="宋体"/>
                    <w:sz w:val="28"/>
                    <w:szCs w:val="28"/>
                  </w:rPr>
                </w:pPr>
                <w:r>
                  <w:rPr>
                    <w:rFonts w:eastAsia="宋体" w:hint="eastAsia"/>
                    <w:sz w:val="28"/>
                    <w:szCs w:val="28"/>
                  </w:rPr>
                  <w:t>—</w:t>
                </w:r>
                <w:r>
                  <w:rPr>
                    <w:rFonts w:eastAsia="宋体"/>
                    <w:sz w:val="28"/>
                    <w:szCs w:val="28"/>
                  </w:rPr>
                  <w:t xml:space="preserve"> </w:t>
                </w:r>
                <w:r w:rsidR="001427DD">
                  <w:rPr>
                    <w:rFonts w:eastAsia="宋体"/>
                    <w:sz w:val="28"/>
                    <w:szCs w:val="28"/>
                  </w:rPr>
                  <w:fldChar w:fldCharType="begin"/>
                </w:r>
                <w:r>
                  <w:rPr>
                    <w:rFonts w:eastAsia="宋体"/>
                    <w:sz w:val="28"/>
                    <w:szCs w:val="28"/>
                  </w:rPr>
                  <w:instrText xml:space="preserve"> PAGE </w:instrText>
                </w:r>
                <w:r w:rsidR="001427DD">
                  <w:rPr>
                    <w:rFonts w:eastAsia="宋体"/>
                    <w:sz w:val="28"/>
                    <w:szCs w:val="28"/>
                  </w:rPr>
                  <w:fldChar w:fldCharType="separate"/>
                </w:r>
                <w:r w:rsidR="009523EB">
                  <w:rPr>
                    <w:rFonts w:eastAsia="宋体"/>
                    <w:noProof/>
                    <w:sz w:val="28"/>
                    <w:szCs w:val="28"/>
                  </w:rPr>
                  <w:t>2</w:t>
                </w:r>
                <w:r w:rsidR="001427DD">
                  <w:rPr>
                    <w:rFonts w:eastAsia="宋体"/>
                    <w:sz w:val="28"/>
                    <w:szCs w:val="28"/>
                  </w:rPr>
                  <w:fldChar w:fldCharType="end"/>
                </w:r>
                <w:r>
                  <w:rPr>
                    <w:rFonts w:eastAsia="宋体"/>
                    <w:sz w:val="28"/>
                    <w:szCs w:val="28"/>
                  </w:rPr>
                  <w:t xml:space="preserve"> </w:t>
                </w:r>
                <w:r>
                  <w:rPr>
                    <w:rFonts w:eastAsia="宋体" w:hint="eastAsia"/>
                    <w:sz w:val="28"/>
                    <w:szCs w:val="28"/>
                  </w:rPr>
                  <w:t>—</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DD" w:rsidRDefault="001427DD">
    <w:pPr>
      <w:pStyle w:val="a4"/>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DD" w:rsidRDefault="001427DD">
    <w:pPr>
      <w:pStyle w:val="a4"/>
      <w:pBdr>
        <w:bottom w:val="none" w:sz="0" w:space="1" w:color="auto"/>
      </w:pBdr>
    </w:pPr>
    <w:r>
      <w:pict>
        <v:shapetype id="_x0000_t202" coordsize="21600,21600" o:spt="202" path="m,l,21600r21600,l21600,xe">
          <v:stroke joinstyle="miter"/>
          <v:path gradientshapeok="t" o:connecttype="rect"/>
        </v:shapetype>
        <v:shape id="_x0000_s2052" type="#_x0000_t202" style="position:absolute;left:0;text-align:left;margin-left:-24.95pt;margin-top:37.15pt;width:2in;height:2in;z-index:251661312;mso-wrap-style:none" filled="f" stroked="f">
          <v:textbox style="layout-flow:vertical-ideographic;mso-fit-shape-to-text:t" inset="0,0,0,0">
            <w:txbxContent>
              <w:p w:rsidR="001427DD" w:rsidRDefault="00B96E37">
                <w:pPr>
                  <w:pStyle w:val="a3"/>
                  <w:ind w:right="360" w:firstLine="360"/>
                  <w:rPr>
                    <w:rFonts w:eastAsia="宋体"/>
                    <w:sz w:val="28"/>
                    <w:szCs w:val="28"/>
                  </w:rPr>
                </w:pPr>
                <w:r>
                  <w:rPr>
                    <w:rFonts w:eastAsia="宋体" w:hint="eastAsia"/>
                    <w:sz w:val="28"/>
                    <w:szCs w:val="28"/>
                  </w:rPr>
                  <w:t>—</w:t>
                </w:r>
                <w:r>
                  <w:rPr>
                    <w:rFonts w:eastAsia="宋体"/>
                    <w:sz w:val="28"/>
                    <w:szCs w:val="28"/>
                  </w:rPr>
                  <w:t xml:space="preserve"> </w:t>
                </w:r>
                <w:r w:rsidR="001427DD">
                  <w:rPr>
                    <w:rFonts w:eastAsia="宋体"/>
                    <w:sz w:val="28"/>
                    <w:szCs w:val="28"/>
                  </w:rPr>
                  <w:fldChar w:fldCharType="begin"/>
                </w:r>
                <w:r>
                  <w:rPr>
                    <w:rFonts w:eastAsia="宋体"/>
                    <w:sz w:val="28"/>
                    <w:szCs w:val="28"/>
                  </w:rPr>
                  <w:instrText xml:space="preserve"> PAGE </w:instrText>
                </w:r>
                <w:r w:rsidR="001427DD">
                  <w:rPr>
                    <w:rFonts w:eastAsia="宋体"/>
                    <w:sz w:val="28"/>
                    <w:szCs w:val="28"/>
                  </w:rPr>
                  <w:fldChar w:fldCharType="separate"/>
                </w:r>
                <w:r w:rsidR="009523EB">
                  <w:rPr>
                    <w:rFonts w:eastAsia="宋体"/>
                    <w:noProof/>
                    <w:sz w:val="28"/>
                    <w:szCs w:val="28"/>
                  </w:rPr>
                  <w:t>4</w:t>
                </w:r>
                <w:r w:rsidR="001427DD">
                  <w:rPr>
                    <w:rFonts w:eastAsia="宋体"/>
                    <w:sz w:val="28"/>
                    <w:szCs w:val="28"/>
                  </w:rPr>
                  <w:fldChar w:fldCharType="end"/>
                </w:r>
                <w:r>
                  <w:rPr>
                    <w:rFonts w:eastAsia="宋体"/>
                    <w:sz w:val="28"/>
                    <w:szCs w:val="28"/>
                  </w:rPr>
                  <w:t xml:space="preserve"> </w:t>
                </w:r>
                <w:r>
                  <w:rPr>
                    <w:rFonts w:eastAsia="宋体" w:hint="eastAsia"/>
                    <w:sz w:val="28"/>
                    <w:szCs w:val="28"/>
                  </w:rPr>
                  <w:t>—</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DD" w:rsidRDefault="001427DD">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9EE0F5E"/>
    <w:rsid w:val="000373EF"/>
    <w:rsid w:val="000977FE"/>
    <w:rsid w:val="000C5A89"/>
    <w:rsid w:val="001427DD"/>
    <w:rsid w:val="00205445"/>
    <w:rsid w:val="00286F33"/>
    <w:rsid w:val="0029371F"/>
    <w:rsid w:val="002D09A7"/>
    <w:rsid w:val="002F1DC4"/>
    <w:rsid w:val="00350121"/>
    <w:rsid w:val="003A610D"/>
    <w:rsid w:val="003D5D0B"/>
    <w:rsid w:val="00400CA5"/>
    <w:rsid w:val="004D3A3E"/>
    <w:rsid w:val="005E202C"/>
    <w:rsid w:val="00720B96"/>
    <w:rsid w:val="008A5C72"/>
    <w:rsid w:val="008C0093"/>
    <w:rsid w:val="009523EB"/>
    <w:rsid w:val="00971CF6"/>
    <w:rsid w:val="00A64983"/>
    <w:rsid w:val="00A8560D"/>
    <w:rsid w:val="00B6095D"/>
    <w:rsid w:val="00B96E37"/>
    <w:rsid w:val="00C055D3"/>
    <w:rsid w:val="00C94395"/>
    <w:rsid w:val="00CC012C"/>
    <w:rsid w:val="00D454A8"/>
    <w:rsid w:val="00D56346"/>
    <w:rsid w:val="00E04981"/>
    <w:rsid w:val="00EE1F1B"/>
    <w:rsid w:val="00F51D58"/>
    <w:rsid w:val="046B74D6"/>
    <w:rsid w:val="05ED7053"/>
    <w:rsid w:val="077B427E"/>
    <w:rsid w:val="089732CA"/>
    <w:rsid w:val="0AA51311"/>
    <w:rsid w:val="0B2B64B2"/>
    <w:rsid w:val="0C4A21D1"/>
    <w:rsid w:val="0DAC7FD0"/>
    <w:rsid w:val="0ED223B2"/>
    <w:rsid w:val="123A4261"/>
    <w:rsid w:val="12CD7BD7"/>
    <w:rsid w:val="136F4227"/>
    <w:rsid w:val="195339D4"/>
    <w:rsid w:val="1AC561D9"/>
    <w:rsid w:val="1EC50DAA"/>
    <w:rsid w:val="25D32F27"/>
    <w:rsid w:val="26727AE0"/>
    <w:rsid w:val="2A551A35"/>
    <w:rsid w:val="2FF439CF"/>
    <w:rsid w:val="32351E98"/>
    <w:rsid w:val="330C011D"/>
    <w:rsid w:val="38C0412B"/>
    <w:rsid w:val="3AEC74D1"/>
    <w:rsid w:val="406F613D"/>
    <w:rsid w:val="469228C1"/>
    <w:rsid w:val="46CD01EB"/>
    <w:rsid w:val="47237F45"/>
    <w:rsid w:val="47CA4A01"/>
    <w:rsid w:val="49EE0F5E"/>
    <w:rsid w:val="4A866851"/>
    <w:rsid w:val="4FFF2C5D"/>
    <w:rsid w:val="510A2721"/>
    <w:rsid w:val="531058C3"/>
    <w:rsid w:val="54F822B0"/>
    <w:rsid w:val="588A0197"/>
    <w:rsid w:val="5CE43A9D"/>
    <w:rsid w:val="5DAD4DDE"/>
    <w:rsid w:val="5E023651"/>
    <w:rsid w:val="5E3C15DF"/>
    <w:rsid w:val="5EBA2208"/>
    <w:rsid w:val="609A3053"/>
    <w:rsid w:val="613B40F3"/>
    <w:rsid w:val="62891BB0"/>
    <w:rsid w:val="62A47994"/>
    <w:rsid w:val="668E04EF"/>
    <w:rsid w:val="68043B61"/>
    <w:rsid w:val="69A07150"/>
    <w:rsid w:val="6A5F7CE4"/>
    <w:rsid w:val="6A9134A0"/>
    <w:rsid w:val="70A80E94"/>
    <w:rsid w:val="7884097F"/>
    <w:rsid w:val="7A51754D"/>
    <w:rsid w:val="7F445FAA"/>
    <w:rsid w:val="7F4A2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rsid w:val="001427DD"/>
    <w:pPr>
      <w:widowControl w:val="0"/>
      <w:jc w:val="both"/>
    </w:pPr>
    <w:rPr>
      <w:rFonts w:ascii="宋体" w:eastAsia="仿宋_GB2312" w:hAnsi="宋体"/>
      <w:color w:val="000000"/>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UserStyle1"/>
    <w:next w:val="a"/>
    <w:qFormat/>
    <w:rsid w:val="001427DD"/>
    <w:pPr>
      <w:ind w:firstLineChars="200" w:firstLine="420"/>
    </w:pPr>
    <w:rPr>
      <w:rFonts w:ascii="Calibri" w:hAnsi="Calibri" w:cs="黑体"/>
      <w:color w:val="auto"/>
      <w:kern w:val="2"/>
      <w:szCs w:val="24"/>
    </w:rPr>
  </w:style>
  <w:style w:type="paragraph" w:customStyle="1" w:styleId="UserStyle1">
    <w:name w:val="UserStyle_1"/>
    <w:basedOn w:val="a"/>
    <w:uiPriority w:val="99"/>
    <w:qFormat/>
    <w:rsid w:val="001427DD"/>
    <w:pPr>
      <w:spacing w:after="120"/>
    </w:pPr>
  </w:style>
  <w:style w:type="paragraph" w:styleId="a3">
    <w:name w:val="footer"/>
    <w:basedOn w:val="a"/>
    <w:qFormat/>
    <w:rsid w:val="001427DD"/>
    <w:pPr>
      <w:tabs>
        <w:tab w:val="center" w:pos="4153"/>
        <w:tab w:val="right" w:pos="8306"/>
      </w:tabs>
      <w:snapToGrid w:val="0"/>
      <w:jc w:val="left"/>
    </w:pPr>
    <w:rPr>
      <w:sz w:val="18"/>
      <w:szCs w:val="18"/>
    </w:rPr>
  </w:style>
  <w:style w:type="paragraph" w:styleId="a4">
    <w:name w:val="header"/>
    <w:basedOn w:val="a"/>
    <w:link w:val="Char"/>
    <w:qFormat/>
    <w:rsid w:val="001427D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1427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1427DD"/>
    <w:rPr>
      <w:rFonts w:ascii="宋体" w:eastAsia="宋体" w:hAnsi="宋体" w:cs="宋体" w:hint="eastAsia"/>
      <w:color w:val="000000"/>
      <w:sz w:val="18"/>
      <w:szCs w:val="18"/>
      <w:u w:val="none"/>
    </w:rPr>
  </w:style>
  <w:style w:type="character" w:customStyle="1" w:styleId="font41">
    <w:name w:val="font41"/>
    <w:basedOn w:val="a0"/>
    <w:qFormat/>
    <w:rsid w:val="001427DD"/>
    <w:rPr>
      <w:rFonts w:ascii="仿宋_GB2312" w:eastAsia="仿宋_GB2312" w:cs="仿宋_GB2312"/>
      <w:color w:val="000000"/>
      <w:sz w:val="18"/>
      <w:szCs w:val="18"/>
      <w:u w:val="none"/>
    </w:rPr>
  </w:style>
  <w:style w:type="character" w:customStyle="1" w:styleId="font31">
    <w:name w:val="font31"/>
    <w:basedOn w:val="a0"/>
    <w:qFormat/>
    <w:rsid w:val="001427DD"/>
    <w:rPr>
      <w:rFonts w:ascii="仿宋_GB2312" w:eastAsia="仿宋_GB2312" w:cs="仿宋_GB2312" w:hint="default"/>
      <w:color w:val="000000"/>
      <w:sz w:val="20"/>
      <w:szCs w:val="20"/>
      <w:u w:val="none"/>
    </w:rPr>
  </w:style>
  <w:style w:type="character" w:customStyle="1" w:styleId="NormalCharacter">
    <w:name w:val="NormalCharacter"/>
    <w:uiPriority w:val="99"/>
    <w:semiHidden/>
    <w:qFormat/>
    <w:rsid w:val="001427DD"/>
  </w:style>
  <w:style w:type="character" w:customStyle="1" w:styleId="font21">
    <w:name w:val="font21"/>
    <w:basedOn w:val="a0"/>
    <w:qFormat/>
    <w:rsid w:val="001427DD"/>
    <w:rPr>
      <w:rFonts w:ascii="仿宋_GB2312" w:eastAsia="仿宋_GB2312" w:cs="仿宋_GB2312" w:hint="default"/>
      <w:color w:val="000000"/>
      <w:sz w:val="18"/>
      <w:szCs w:val="18"/>
      <w:u w:val="none"/>
    </w:rPr>
  </w:style>
  <w:style w:type="character" w:customStyle="1" w:styleId="Char">
    <w:name w:val="页眉 Char"/>
    <w:basedOn w:val="a0"/>
    <w:link w:val="a4"/>
    <w:qFormat/>
    <w:rsid w:val="001427DD"/>
    <w:rPr>
      <w:rFonts w:ascii="宋体" w:eastAsia="仿宋_GB2312" w:hAnsi="宋体"/>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2021-05-31T09:14:00Z</cp:lastPrinted>
  <dcterms:created xsi:type="dcterms:W3CDTF">2021-06-12T03:37:00Z</dcterms:created>
  <dcterms:modified xsi:type="dcterms:W3CDTF">2021-06-12T03:38:00Z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E5A1C32E62E14D5988CD7657F604E29D</vt:lpwstr>
  </property>
</Properties>
</file>